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IndElAusbV 2007 — Teil 2 der Abschlussprüfung</w:t>
      </w:r>
    </w:p>
    <w:p>
      <w:r>
        <w:rPr>
          <w:color w:val="555555"/>
          <w:sz w:val="18"/>
        </w:rPr>
        <w:t xml:space="preserve">Verordnung über die Berufsausbildung in den industriellen Elektroberufen</w:t>
      </w:r>
    </w:p>
    <w:p>
      <w:r>
        <w:rPr>
          <w:color w:val="555555"/>
          <w:sz w:val="18"/>
        </w:rPr>
        <w:t xml:space="preserve">Stand: 10.06.2019 (konsolidierte Textfassung, kein amtliches Inkrafttretensdatum)</w:t>
      </w:r>
    </w:p>
    <w:p>
      <w:r>
        <w:t xml:space="preserve">(1) Teil 2 der Abschlussprüfung erstreckt sich auf die in der Anlage 1 und der Anlage 5 aufgeführten Qualifikationen sowie auf den im Berufsschulunterricht vermittelten Lehrstoff, soweit er für die Berufsausbildung wesentlich ist.</w:t>
      </w:r>
    </w:p>
    <w:p>
      <w:r>
        <w:t xml:space="preserve">(2) Teil 2 der Abschlussprüfung besteht aus den Prüfungsbereichen</w:t>
      </w:r>
    </w:p>
    <w:p>
      <w:pPr>
        <w:ind w:left="420"/>
      </w:pPr>
      <w:r>
        <w:t xml:space="preserve">1. Arbeitsauftrag,</w:t>
      </w:r>
    </w:p>
    <w:p>
      <w:pPr>
        <w:ind w:left="420"/>
      </w:pPr>
      <w:r>
        <w:t xml:space="preserve">2. Systementwurf,</w:t>
      </w:r>
    </w:p>
    <w:p>
      <w:pPr>
        <w:ind w:left="420"/>
      </w:pPr>
      <w:r>
        <w:t xml:space="preserve">3. Funktions- und Systemanalyse sowie</w:t>
      </w:r>
    </w:p>
    <w:p>
      <w:pPr>
        <w:ind w:left="420"/>
      </w:pPr>
      <w:r>
        <w:t xml:space="preserve">4. Wirtschafts- und Sozialkunde.</w:t>
      </w:r>
    </w:p>
    <w:p>
      <w:r>
        <w:t xml:space="preserve">Dabei sind Berufsbildung, Arbeits- und Tarifrecht, Aufbau und Organisation des Ausbildungsbetriebes, Sicherheit und Gesundheitsschutz bei der Arbeit, Umweltschutz, Digitalisierung der Arbeit, Datenschutz und Informationssicherheit, betriebliche und technische Kommunikation, Planen und Organisieren der Arbeit, Bewerten der Arbeitsergebnisse, Qualitätsmanagement sowie Beurteilen der Sicherheit von elektrischen Anlagen und Betriebsmitteln zu berücksichtigen.</w:t>
      </w:r>
    </w:p>
    <w:p>
      <w:r>
        <w:t xml:space="preserve">(3) Der Prüfling soll im Prüfungsbereich Arbeitsauftrag zeigen, dass er</w:t>
      </w:r>
    </w:p>
    <w:p>
      <w:pPr>
        <w:ind w:left="420"/>
      </w:pPr>
      <w:r>
        <w:t xml:space="preserve">1. Arbeitsaufträge analysieren, Informationen aus Unterlagen beschaffen, technische und organisatorische Schnittstellen klären, Lösungsvarianten unter technischen, betriebswirtschaftlichen und ökologischen Gesichtspunkten bewerten und auswählen,</w:t>
      </w:r>
    </w:p>
    <w:p>
      <w:pPr>
        <w:ind w:left="420"/>
      </w:pPr>
      <w:r>
        <w:t xml:space="preserve">2. Auftragsabläufe planen und abstimmen, Teilaufgaben festlegen, Planungsunterlagen erstellen, Arbeitsabläufe und Zuständigkeiten am Einsatzort berücksichtigen,</w:t>
      </w:r>
    </w:p>
    <w:p>
      <w:pPr>
        <w:ind w:left="420"/>
      </w:pPr>
      <w:r>
        <w:t xml:space="preserve">3. Aufträge durchführen, Funktion und Sicherheit prüfen und dokumentieren, Normen und Spezifikationen zur Qualität und Sicherheit der Produkte beachten sowie Ursachen von Fehlern und Mängeln systematisch suchen und beheben,</w:t>
      </w:r>
    </w:p>
    <w:p>
      <w:pPr>
        <w:ind w:left="420"/>
      </w:pPr>
      <w:r>
        <w:t xml:space="preserve">4. Produkte frei- und übergeben, Fachauskünfte, auch unter Verwendung englischer Fachausdrücke, erteilen, Abnahmeprotokolle anfertigen, Arbeitsergebnisse und Leistungen dokumentieren und bewerten, Leistungen abrechnen und Geräte oder Systemdaten und -unterlagen dokumentieren</w:t>
      </w:r>
    </w:p>
    <w:p>
      <w:r>
        <w:t xml:space="preserve">kann. Zum Nachweis kommen insbesondere das Ändern einer Fertigungsanlage oder eines Prüfsystems oder das Herstellen eines Gerätes oder Systems in Betracht.</w:t>
      </w:r>
    </w:p>
    <w:p>
      <w:r>
        <w:t xml:space="preserve">(4) Der Prüfling soll zum Nachweis der Anforderungen im Prüfungsbereich Arbeitsauftrag</w:t>
      </w:r>
    </w:p>
    <w:p>
      <w:pPr>
        <w:ind w:left="420"/>
      </w:pPr>
      <w:r>
        <w:t xml:space="preserve">1. in 20 Stunden einen betrieblichen Auftrag durchführen und mit praxisbezogenen Unterlagen dokumentieren sowie darüber ein Fachgespräch von höchstens 30 Minuten führen; das Fachgespräch wird auf der Grundlage der praxisbezogenen Unterlagen des bearbeiteten betrieblichen Auftrages geführt; unter Berücksichtigung der praxisbezogenen Unterlagen sollen durch das Fachgespräch die prozessrelevanten Qualifikationen im Bezug zur Auftragsdurchführung bewertet werden; dem Prüfungsausschuss ist vor der Durchführung des betrieblichen Auftrages die Aufgabenstellung einschließlich eines geplanten Bearbeitungszeitraums zur Genehmigung vorzulegen oder</w:t>
      </w:r>
    </w:p>
    <w:p>
      <w:pPr>
        <w:ind w:left="420"/>
      </w:pPr>
      <w:r>
        <w:t xml:space="preserve">2. in 14 Stunden eine praktische Arbeitsaufgabe vorbereiten, durchführen, nachbereiten und mit aufgabenspezifischen Unterlagen dokumentieren sowie darüber ein begleitendes Fachgespräch von höchstens 20 Minuten führen; die Durchführung der Arbeitsaufgabe beträgt sechs Stunden; durch Beobachtungen der Durchführung, die aufgabenspezifischen Unterlagen und das Fachgespräch sollen die prozessrelevanten Qualifikationen im Bezug zur Durchführung der Arbeitsaufgabe bewertet werden.</w:t>
      </w:r>
    </w:p>
    <w:p>
      <w:r>
        <w:t xml:space="preserve">(5) Der Ausbildungsbetrieb wählt die Prüfungsvariante nach Absatz 4 aus und teilt sie dem Prüfling und der zuständigen Stelle mit der Anmeldung zur Prüfung mit.</w:t>
      </w:r>
    </w:p>
    <w:p>
      <w:r>
        <w:t xml:space="preserve">(6) Der Prüfling soll im Prüfungsbereich Systementwurf in der Prüfungszeit von höchstens 120 Minuten nach vorgegebenen Anforderungen Änderungen in einem Gerät oder System und dem damit verbundenen Fertigungsablauf entwerfen. Dabei soll der Prüfling zeigen, dass er technische Problemanalysen durchführen und unter Berücksichtigung von Vorschriften und technischen Regelwerken Lösungskonzepte für konstruktiven Aufbau entwickeln, mechanische, elektrische und elektronische Komponenten auswählen sowie Fertigungs- und Prüfabläufe unter Beachtung von Richtlinien zur Qualitäts- und Prozesssicherung festlegen, Schaltungsunterlagen und fertigungstechnische Unterlagen anpassen sowie Standardsoftware einsetzen kann.</w:t>
      </w:r>
    </w:p>
    <w:p>
      <w:r>
        <w:t xml:space="preserve">(7) Der Prüfling soll im Prüfungsbereich Funktions- und Systemanalyse in der Prüfungszeit von höchstens 120 Minuten ein elektronisches Gerät oder System analysieren. Dabei soll der Prüfling zeigen, dass er technische Unterlagen, auch in englischer Sprache, auswerten, Prüfverfahren- und Diagnosesysteme auswählen und einsetzen, funktionelle Zusammenhänge von Funktionsgruppen einschließlich integrierter Softwaremodule analysieren, Signale an Schnittstellen funktionell zuordnen, Fehlerursachen bestimmen, elektromagnetische Verträglichkeit beurteilen und elektrische Schutzmaßnahmen bewerten kann.</w:t>
      </w:r>
    </w:p>
    <w:p>
      <w:r>
        <w:t xml:space="preserve">(8) Der Prüfling soll im Prüfungsbereich Wirtschafts- und Sozialkunde in der Prüfungszeit von höchstens 60 Minuten praxisbezogene handlungsorientierte Aufgaben bearbeiten und dabei zeigen, dass er allgemeine wirtschaftliche und gesellschaftliche Zusammenhänge der Berufs- und Arbeitswelt darstellen und beurteilen kann.</w:t>
      </w:r>
    </w:p>
    <w:p>
      <w:r>
        <w:rPr>
          <w:color w:val="555555"/>
          <w:sz w:val="17"/>
        </w:rPr>
        <w:t xml:space="preserve">Zitiervorschlag: § 22 IndElAusbV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https://recht.nulegal.eu/gesetze/IndElAusbV%202007/22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