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ImmoFachwPrV — Wiederholung der Prüfung</w:t>
      </w:r>
    </w:p>
    <w:p>
      <w:r>
        <w:rPr>
          <w:color w:val="555555"/>
          <w:sz w:val="18"/>
        </w:rPr>
        <w:t xml:space="preserve">Verordnung über die Prüfung zum anerkannten Abschluss Geprüfter Immobilienfachwirt/Geprüfte Immobilienfachwirtin</w:t>
      </w:r>
    </w:p>
    <w:p>
      <w:r>
        <w:rPr>
          <w:color w:val="555555"/>
          <w:sz w:val="18"/>
        </w:rPr>
        <w:t xml:space="preserve">Stand: 10.01.2020 (konsolidierte Textfassung, kein amtliches Inkrafttretensdatum)</w:t>
      </w:r>
    </w:p>
    <w:p>
      <w:r>
        <w:t xml:space="preserve">(1) Ist eine Prüfung nicht bestanden, kann sie zweimal wiederholt werden.</w:t>
      </w:r>
    </w:p>
    <w:p>
      <w:r>
        <w:t xml:space="preserve">(2) Wer auf Antrag an einer Wiederholungsprüfung teilnimmt und sich innerhalb von zwei Jahren, gerechnet vom Tag der Beendigung der nicht bestandenen Prüfung an, dazu anmeldet, ist von einzelnen Prüfungsleistungen zu befreien, wenn die dort in einer vorangegangenen Prüfung erbrachten Leistungen mindestens ausreichend sind. Der Antrag kann sich auch darauf richten, bestandene Prüfungsleistungen einmal zu wiederholen. Werden bestandene Prüfungsleistungen erneut geprüft, gilt in diesem Fall das Ergebnis der letzten Prüfung.</w:t>
      </w:r>
    </w:p>
    <w:p>
      <w:r>
        <w:rPr>
          <w:color w:val="555555"/>
          <w:sz w:val="17"/>
        </w:rPr>
        <w:t xml:space="preserve">Zitiervorschlag: § 9 ImmoFachwPrV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https://recht.nulegal.eu/gesetze/ImmoFachwPrV/9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