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IfSGZuVO (Sachsen) — Meldewesen, Übermittlungspflichten</w:t>
      </w:r>
    </w:p>
    <w:p>
      <w:r>
        <w:rPr>
          <w:color w:val="555555"/>
          <w:sz w:val="18"/>
        </w:rPr>
        <w:t xml:space="preserve">Infektionsschutzgesetz-Zuständigkeitsverordnung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Zuständige Landesbehörde im Sinne von § 11 und § 12 Absatz 1 des Infektionsschutzgesetzes ist die Landesuntersuchungsanstalt für das Gesundheits- und Veterinärwesen.</w:t>
      </w:r>
    </w:p>
    <w:p>
      <w:r>
        <w:t xml:space="preserve">(2) Zuständige Landesbehörde für die Entgegennahme von Meldungen nach § 27 Absatz 5 und 6 des Infektionsschutzgesetzes ist die Landesdirektion Sachsen.</w:t>
      </w:r>
    </w:p>
    <w:p>
      <w:r>
        <w:t xml:space="preserve">(3) Zuständige Behörde nach § 5b Absatz 1 Satz 1 und 3, Absatz 2 Satz 1 und Absatz 3 des Bevölkerungsstatistikgesetzes ist die Landesuntersuchungsanstalt für das Gesundheits- und Veterinärwesen.</w:t>
      </w:r>
    </w:p>
    <w:p>
      <w:r>
        <w:rPr>
          <w:color w:val="555555"/>
          <w:sz w:val="17"/>
        </w:rPr>
        <w:t xml:space="preserve">Zitiervorschlag: § 2 IfSGZuVO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https://recht.nulegal.eu/gesetze/IfSGZuVO/2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