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75a IfSG — Weitere Strafvorschriften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19.03.2022 (konsolidierte Textfassung, kein amtliches Inkrafttretensdatum)</w:t>
      </w:r>
    </w:p>
    <w:p>
      <w:r>
        <w:t xml:space="preserve">(1) Mit Freiheitsstrafe bis zu zwei Jahren oder mit Geldstrafe wird bestraft, wer wissentlich zur Täuschung im Rechtsverkehr</w:t>
      </w:r>
    </w:p>
    <w:p>
      <w:pPr>
        <w:ind w:left="420"/>
      </w:pPr>
      <w:r>
        <w:t xml:space="preserve">1. entgegen § 22 Absatz 4a Satz 1 oder Absatz 4c Satz 1 die Durchführung oder Überwachung einer dort genannten Testung nicht richtig dokumentiert oder</w:t>
      </w:r>
    </w:p>
    <w:p>
      <w:pPr>
        <w:ind w:left="420"/>
      </w:pPr>
      <w:r>
        <w:t xml:space="preserve">2. entgegen § 22a Absatz 5 Satz 1, Absatz 6 Satz 1 oder Absatz 7 Satz 1 die Durchführung einer Schutzimpfung oder die Durchführung oder Überwachung einer dort genannten Testung nicht richtig bescheinigt.</w:t>
      </w:r>
    </w:p>
    <w:p>
      <w:r>
        <w:t xml:space="preserve">(2) Mit Freiheitsstrafe bis zu einem Jahr oder mit Geldstrafe wird bestraft, wer wissentlich zur Täuschung im Rechtsverkehr entgegen § 22 Absatz 4a Satz 2 oder Absatz 4c Satz 2 eine Testung dokumentiert.</w:t>
      </w:r>
    </w:p>
    <w:p>
      <w:r>
        <w:t xml:space="preserve">(3) Ebenso wird bestraft, wer wissentlich</w:t>
      </w:r>
    </w:p>
    <w:p>
      <w:pPr>
        <w:ind w:left="420"/>
      </w:pPr>
      <w:r>
        <w:t xml:space="preserve">1. eine in § 74 Absatz 2 oder § 75a Absatz 1 Nummer 1 bezeichnete nicht richtige Dokumentation,</w:t>
      </w:r>
    </w:p>
    <w:p>
      <w:pPr>
        <w:ind w:left="420"/>
      </w:pPr>
      <w:r>
        <w:t xml:space="preserve">2. eine in Absatz 1 Nummer 2 bezeichnete nicht richtige Bescheinigung oder</w:t>
      </w:r>
    </w:p>
    <w:p>
      <w:pPr>
        <w:ind w:left="420"/>
      </w:pPr>
      <w:r>
        <w:t xml:space="preserve">3. eine in Absatz 2 bezeichnete Dokumentation</w:t>
      </w:r>
    </w:p>
    <w:p>
      <w:r>
        <w:t xml:space="preserve">zur Täuschung im Rechtsverkehr gebraucht.</w:t>
      </w:r>
    </w:p>
    <w:p>
      <w:r>
        <w:rPr>
          <w:color w:val="555555"/>
          <w:sz w:val="17"/>
        </w:rPr>
        <w:t xml:space="preserve">Zitiervorschlag: § 75a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https://recht.nulegal.eu/gesetze/IfSG/75a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