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IT-NetzG — Begriffsbestimmungen</w:t>
      </w:r>
    </w:p>
    <w:p>
      <w:r>
        <w:rPr>
          <w:color w:val="555555"/>
          <w:sz w:val="18"/>
        </w:rPr>
        <w:t xml:space="preserve">Gesetz über die Verbindung der informationstechnischen Netze des Bundes und der Länder – Gesetz zur Ausführung von Artikel 91c Absatz 4 des Grundgesetzes –</w:t>
      </w:r>
    </w:p>
    <w:p>
      <w:r>
        <w:rPr>
          <w:color w:val="555555"/>
          <w:sz w:val="18"/>
        </w:rPr>
        <w:t xml:space="preserve">Stand: 15.05.2024 (konsolidierte Textfassung, kein amtliches Inkrafttretensdatum)</w:t>
      </w:r>
    </w:p>
    <w:p>
      <w:r>
        <w:t xml:space="preserve">(1) Informationstechnische Netze im Sinne dieses Gesetzes sind die Gesamtheit von Übertragungssystemen und gegebenenfalls Vermittlungs- und Leitwegeinrichtungen sowie anderweitigen Ressourcen, die die Übertragung von Signalen ermöglichen. Ausgenommen sind digitale Dienste nach § 1 Absatz 4 Nummer 1 des Digitale-Dienste-Gesetzes, Rundfunk sowie Sprechfunk- und Telefonnetze.</w:t>
      </w:r>
    </w:p>
    <w:p>
      <w:r>
        <w:t xml:space="preserve">(2) Verbindungsnetz im Sinne dieses Gesetzes ist das informationstechnische Netz, welches die informationstechnischen Netze des Bundes und der Länder verbindet. Die Übergabepunkte zu den jeweils verbundenen Netzen werden gemeinsam vereinbart.</w:t>
      </w:r>
    </w:p>
    <w:p>
      <w:r>
        <w:rPr>
          <w:color w:val="555555"/>
          <w:sz w:val="17"/>
        </w:rPr>
        <w:t xml:space="preserve">Zitiervorschlag: § 2 IT-NetzG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https://recht.nulegal.eu/gesetze/IT-NetzG/2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