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IT-FortbV — Zeugnisse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Wer die Prüfung nach § 21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36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22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