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IFG NRW (Nordrhein-Westfalen)</w:t>
      </w:r>
    </w:p>
    <w:p>
      <w:r>
        <w:rPr>
          <w:color w:val="555555"/>
          <w:sz w:val="18"/>
        </w:rPr>
        <w:t xml:space="preserve">Informationsfreiheitsgesetz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27. November 2001</w:t>
      </w:r>
    </w:p>
    <w:p>
      <w:r>
        <w:t xml:space="preserve">Inhaltsverzeichnis</w:t>
      </w:r>
    </w:p>
    <w:p>
      <w:r>
        <w:t xml:space="preserve">§ 1 Zweck des Gesetzes</w:t>
      </w:r>
    </w:p>
    <w:p>
      <w:r>
        <w:t xml:space="preserve">§ 2 Anwendungsbereich</w:t>
      </w:r>
    </w:p>
    <w:p>
      <w:r>
        <w:t xml:space="preserve">§ 3 Begriffsbestimmungen</w:t>
      </w:r>
    </w:p>
    <w:p>
      <w:r>
        <w:t xml:space="preserve">§ 4 Informationsrecht</w:t>
      </w:r>
    </w:p>
    <w:p>
      <w:r>
        <w:t xml:space="preserve">§ 5 Verfahren</w:t>
      </w:r>
    </w:p>
    <w:p>
      <w:r>
        <w:t xml:space="preserve">§ 6 Schutz öffentlicher Belange und der Rechtsdurchsetzung</w:t>
      </w:r>
    </w:p>
    <w:p>
      <w:r>
        <w:t xml:space="preserve">§ 7 Schutz des behördlichen Entscheidungsbildungsprozesses</w:t>
      </w:r>
    </w:p>
    <w:p>
      <w:r>
        <w:t xml:space="preserve">§ 8 Schutz von Betriebs- und Geschäftsgeheimnissen</w:t>
      </w:r>
    </w:p>
    <w:p>
      <w:r>
        <w:t xml:space="preserve">§ 9 Schutz personenbezogener Daten</w:t>
      </w:r>
    </w:p>
    <w:p>
      <w:r>
        <w:t xml:space="preserve">§ 10 Einwilligung der betroffenen Person</w:t>
      </w:r>
    </w:p>
    <w:p>
      <w:r>
        <w:t xml:space="preserve">§ 11 Kosten</w:t>
      </w:r>
    </w:p>
    <w:p>
      <w:r>
        <w:t xml:space="preserve">§ 12 Veröffentlichungspflichten</w:t>
      </w:r>
    </w:p>
    <w:p>
      <w:r>
        <w:t xml:space="preserve">§ 13 Beauftragte oder Beauftragter für das Recht auf Information</w:t>
      </w:r>
    </w:p>
    <w:p>
      <w:r>
        <w:t xml:space="preserve">§ 14 Inkrafttreten</w:t>
      </w:r>
    </w:p>
    <w:p>
      <w:r>
        <w:rPr>
          <w:color w:val="555555"/>
          <w:sz w:val="17"/>
        </w:rPr>
        <w:t xml:space="preserve">Zitiervorschlag: Volltext IFG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https://recht.nulegal.eu/gesetze/IFG%20NRW/volltext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