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ID242618 (Brandenburg)</w:t>
      </w:r>
    </w:p>
    <w:p>
      <w:r>
        <w:rPr>
          <w:color w:val="555555"/>
          <w:sz w:val="18"/>
        </w:rPr>
        <w:t xml:space="preserve">Zustimmung zu dem Landesplanungsvertrag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Dem in Berlin am 6. April 1995 zwischen den Ländern Berlin und Brandenburg unterzeichneten Landesplanungsvertrag wird zugestimmt.</w:t>
      </w:r>
    </w:p>
    <w:p>
      <w:r>
        <w:t xml:space="preserve">(2) Der Vertrag wird nachstehend veröffentlicht.</w:t>
      </w:r>
    </w:p>
    <w:p>
      <w:r>
        <w:t xml:space="preserve">zum Landesplanungsvertrag</w:t>
      </w:r>
    </w:p>
    <w:p>
      <w:r>
        <w:rPr>
          <w:color w:val="555555"/>
          <w:sz w:val="17"/>
        </w:rPr>
        <w:t xml:space="preserve">Zitiervorschlag: Volltext ID242618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https://recht.nulegal.eu/gesetze/ID242618/volltext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