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ID212370 (Brandenburg) — Personal</w:t>
      </w:r>
    </w:p>
    <w:p>
      <w:r>
        <w:rPr>
          <w:color w:val="555555"/>
          <w:sz w:val="18"/>
        </w:rPr>
        <w:t xml:space="preserve">Gesetz zur Errichtung des Landesbetriebs „Forst Brandenburg“ und zur Auflösung der Ämter für Forstwirtschaft des Landes Brandenburg und der Landesforstanstalt Eberswalde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Beamten und</w:t>
      </w:r>
    </w:p>
    <w:p>
      <w:r>
        <w:t xml:space="preserve">Beschäftigten der Ämter für Forstwirtschaft, der Landesforstanstalt Eberswalde</w:t>
      </w:r>
    </w:p>
    <w:p>
      <w:r>
        <w:t xml:space="preserve">sowie des Ministeriums für Ländliche Entwicklung, Umwelt und Verbraucherschutz,</w:t>
      </w:r>
    </w:p>
    <w:p>
      <w:r>
        <w:t xml:space="preserve">die dort bisher überwiegend forstbetriebliche Aufgaben wahrgenommen haben,</w:t>
      </w:r>
    </w:p>
    <w:p>
      <w:r>
        <w:t xml:space="preserve">werden dem Landesbetrieb „Forst Brandenburg“ zugeordnet.</w:t>
      </w:r>
    </w:p>
    <w:p>
      <w:r>
        <w:rPr>
          <w:color w:val="555555"/>
          <w:sz w:val="17"/>
        </w:rPr>
        <w:t xml:space="preserve">Zitiervorschlag: § 3 ID212370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https://recht.nulegal.eu/gesetze/ID212370/3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