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ID211678 (Brandenburg)</w:t>
      </w:r>
    </w:p>
    <w:p>
      <w:r>
        <w:rPr>
          <w:color w:val="555555"/>
          <w:sz w:val="18"/>
        </w:rPr>
        <w:t xml:space="preserve">Gesetz zu dem Abkommen vom 2. Oktober 2002 zwischen dem Ministerium für Wissenschaft, Forschung und Kultur des Landes Brandenburg und dem Minister für Nationale Bildung und Sport der Republik Polen über das Collegium Polonicum in Słubice</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Dieses Gesetz tritt am Tage nach der Verkündung in Kraft.</w:t>
      </w:r>
    </w:p>
    <w:p>
      <w:r>
        <w:t xml:space="preserve">(2) Der Tag, an dem das Abkommen nach seinem Artikel 9 in Kraft tritt, ist im Gesetz- und Verordnungsblatt für das Land Brandenburg Teil I bekannt zu geben.</w:t>
      </w:r>
    </w:p>
    <w:p>
      <w:r>
        <w:t xml:space="preserve">Potsdam, den 20. März 2003</w:t>
      </w:r>
    </w:p>
    <w:p>
      <w:r>
        <w:t xml:space="preserve">Der Präsident</w:t>
      </w:r>
    </w:p>
    <w:p>
      <w:r>
        <w:t xml:space="preserve">des Landtages Brandenburg</w:t>
      </w:r>
    </w:p>
    <w:p>
      <w:r>
        <w:t xml:space="preserve">Dr. Herbert Knoblich</w:t>
      </w:r>
    </w:p>
    <w:p>
      <w:r>
        <w:t xml:space="preserve">zum Abkommen</w:t>
      </w:r>
    </w:p>
    <w:p>
      <w:r>
        <w:rPr>
          <w:color w:val="555555"/>
          <w:sz w:val="17"/>
        </w:rPr>
        <w:t xml:space="preserve">Zitiervorschlag: § 2 ID211678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https://recht.nulegal.eu/gesetze/ID211678/2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