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HwO§5aAbs2V — Art der zu übermittelnden Daten</w:t>
      </w:r>
    </w:p>
    <w:p>
      <w:r>
        <w:rPr>
          <w:color w:val="555555"/>
          <w:sz w:val="18"/>
        </w:rPr>
        <w:t xml:space="preserve">Verordnung über den automatisierten Datenabruf der Handwerkskammern nach § 5a Abs. 2 der 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personenbezogene Daten der Kammerzugehörigen dürfen durch Abruf im automatisierten Verfahren übermittelt werden, wenn der Betriebsleiter in dem Bezirk der übermittelnden Handwerkskammer eingetragen ist:</w:t>
      </w:r>
    </w:p>
    <w:p>
      <w:pPr>
        <w:ind w:left="420"/>
      </w:pPr>
      <w:r>
        <w:t xml:space="preserve">1. Familienname, Geburtsname und Vornamen sowie Geburtsdatum des Betriebsleiters,</w:t>
      </w:r>
    </w:p>
    <w:p>
      <w:pPr>
        <w:ind w:left="420"/>
      </w:pPr>
      <w:r>
        <w:t xml:space="preserve">2. Datum der Übernahme der Betriebsleitung,</w:t>
      </w:r>
    </w:p>
    <w:p>
      <w:pPr>
        <w:ind w:left="420"/>
      </w:pPr>
      <w:r>
        <w:t xml:space="preserve">3. Familienname und Vornamen des Betriebsinhabers,</w:t>
      </w:r>
    </w:p>
    <w:p>
      <w:pPr>
        <w:ind w:left="420"/>
      </w:pPr>
      <w:r>
        <w:t xml:space="preserve">4. Name, Anschrift, Telefon- und Telefaxnummer sowie E-mail-Adresse des Betriebs,</w:t>
      </w:r>
    </w:p>
    <w:p>
      <w:pPr>
        <w:ind w:left="420"/>
      </w:pPr>
      <w:r>
        <w:t xml:space="preserve">5. Unternehmens- und Geschäftsgegenstand,</w:t>
      </w:r>
    </w:p>
    <w:p>
      <w:pPr>
        <w:ind w:left="420"/>
      </w:pPr>
      <w:r>
        <w:t xml:space="preserve">6. Betriebsgröße,</w:t>
      </w:r>
    </w:p>
    <w:p>
      <w:pPr>
        <w:ind w:left="420"/>
      </w:pPr>
      <w:r>
        <w:t xml:space="preserve">7. weitere Betriebsstätten und Zweigniederlassungen, für die derselbe Betriebsleiter zuständig ist.</w:t>
      </w:r>
    </w:p>
    <w:p>
      <w:r>
        <w:rPr>
          <w:color w:val="555555"/>
          <w:sz w:val="17"/>
        </w:rPr>
        <w:t xml:space="preserve">Zitiervorschlag: § 2 HwO§5aAbs2V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https://recht.nulegal.eu/gesetze/HwO%C2%A75aAbs2V/2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