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HtDBWVAPrV — Übergangsvorschrift</w:t>
      </w:r>
    </w:p>
    <w:p>
      <w:r>
        <w:rPr>
          <w:color w:val="555555"/>
          <w:sz w:val="18"/>
        </w:rPr>
        <w:t xml:space="preserve">Verordnung über den Vorbereitungsdienst für den höheren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11.07.2024 (konsolidierte Textfassung, kein amtliches Inkrafttretensdatum)</w:t>
      </w:r>
    </w:p>
    <w:p>
      <w:r>
        <w:t xml:space="preserve">Die Verordnung über die Ausbildung und Prüfung für den höheren technischen Dienst in der Bundeswehrverwaltung – Fachrichtung Wehrtechnik – vom 31. März 2010 (BGBl. I S. 366), die zuletzt durch Artikel 24 des Gesetzes vom 29. März 2017 (BGBl. I S. 626) geändert worden ist, ist weiter anzuwenden</w:t>
      </w:r>
    </w:p>
    <w:p>
      <w:pPr>
        <w:ind w:left="420"/>
      </w:pPr>
      <w:r>
        <w:t xml:space="preserve">1. auf Auswahlverfahren, die vor dem 1. Juni 2024 begonnen wurden, und</w:t>
      </w:r>
    </w:p>
    <w:p>
      <w:pPr>
        <w:ind w:left="420"/>
      </w:pPr>
      <w:r>
        <w:t xml:space="preserve">2. auf Referendarinnen und Referendare sowie Aufstiegsbeamtinnen und Aufstiegsbeamte, die den Vorbereitungsdienst vor dem 1. Juni 2024 begonnen haben.</w:t>
      </w:r>
    </w:p>
    <w:p>
      <w:r>
        <w:rPr>
          <w:color w:val="555555"/>
          <w:sz w:val="17"/>
        </w:rPr>
        <w:t xml:space="preserve">Zitiervorschlag: § 36 HtDBWVAPrV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https://recht.nulegal.eu/gesetze/HtDBWVAPrV/36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