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HotelAusbV — Mündliche Ergänzungsprüfung</w:t>
      </w:r>
    </w:p>
    <w:p>
      <w:r>
        <w:rPr>
          <w:color w:val="555555"/>
          <w:sz w:val="18"/>
        </w:rPr>
        <w:t xml:space="preserve">Hotelberufeausbildungsverordnung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„Veranstaltungen und Food-and-Beverage-Management“,</w:t>
      </w:r>
    </w:p>
    <w:p>
      <w:pPr>
        <w:ind w:left="780"/>
      </w:pPr>
      <w:r>
        <w:t xml:space="preserve">b) „Revenue-Management, Marketing und Verkauf“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benannte Prüfungsbereich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einzigen Prüfungsbereich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18 HotelAusbV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https://recht.nulegal.eu/gesetze/HotelAusbV/18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