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HolzbInstrmMAusbV — Abschlußprüfung/Gesellenprüfung</w:t>
      </w:r>
    </w:p>
    <w:p>
      <w:r>
        <w:rPr>
          <w:color w:val="555555"/>
          <w:sz w:val="18"/>
        </w:rPr>
        <w:t xml:space="preserve">Verordnung über die Berufsausbildung zum Holzblasinstrumentenmacher/zur Holzblasinstrumentenmacherin</w:t>
      </w:r>
    </w:p>
    <w:p>
      <w:r>
        <w:rPr>
          <w:color w:val="555555"/>
          <w:sz w:val="18"/>
        </w:rPr>
        <w:t xml:space="preserve">Stand: 10.06.2019 (konsolidierte Textfassung, kein amtliches Inkrafttretensdatum)</w:t>
      </w:r>
    </w:p>
    <w:p>
      <w:r>
        <w:t xml:space="preserve">(1) Die Abschlußprüfung/Gesellenprüfung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14 Stunden zwei Arbeitsproben durchführen und ein Prüfungsstück anfertigen. Als Arbeitsproben kommen insbesondere in Betracht:</w:t>
      </w:r>
    </w:p>
    <w:p>
      <w:pPr>
        <w:ind w:left="420"/>
      </w:pPr>
      <w:r>
        <w:t xml:space="preserve">1. Drechseln eines Korpusteils,</w:t>
      </w:r>
    </w:p>
    <w:p>
      <w:pPr>
        <w:ind w:left="420"/>
      </w:pPr>
      <w:r>
        <w:t xml:space="preserve">2. Spielfertigmachen eines Instruments,</w:t>
      </w:r>
    </w:p>
    <w:p>
      <w:pPr>
        <w:ind w:left="420"/>
      </w:pPr>
      <w:r>
        <w:t xml:space="preserve">3. Polieren von Klappen oder</w:t>
      </w:r>
    </w:p>
    <w:p>
      <w:pPr>
        <w:ind w:left="420"/>
      </w:pPr>
      <w:r>
        <w:t xml:space="preserve">4. Herstellen und Einpassen der Klappenmechanikteile.</w:t>
      </w:r>
    </w:p>
    <w:p>
      <w:r>
        <w:t xml:space="preserve">Als Prüfungsstück kommt insbesondere in Betracht:</w:t>
      </w:r>
    </w:p>
    <w:p>
      <w:pPr>
        <w:ind w:left="420"/>
      </w:pPr>
      <w:r>
        <w:t xml:space="preserve">1. Herstellen eines Korpusteils,</w:t>
      </w:r>
    </w:p>
    <w:p>
      <w:pPr>
        <w:ind w:left="420"/>
      </w:pPr>
      <w:r>
        <w:t xml:space="preserve">2. Anfertigen und Fügen von Klappenmechanikteilen insbesondere durch Feilen, Löten, Bohren, Fräsen und Schleifen oder</w:t>
      </w:r>
    </w:p>
    <w:p>
      <w:pPr>
        <w:ind w:left="420"/>
      </w:pPr>
      <w:r>
        <w:t xml:space="preserve">3. Spielfertigmachen einer Klappengruppe.</w:t>
      </w:r>
    </w:p>
    <w:p>
      <w:r>
        <w:t xml:space="preserve">Beim Anfertigen des Prüfungsstückes können vorgefertigte Teile verwendet werden. Die Arbeitsproben zusammen und das Prüfungsstück sollen jeweils mit 50 vom Hundert gewichtet werden.</w:t>
      </w:r>
    </w:p>
    <w:p>
      <w:r>
        <w:t xml:space="preserve">(3) Der Prüfling soll in der schriftlichen Prüfung in den Prüfungsfächern Technologie, Technische Mathematik, Technisches Zeichnen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Arbeitssicherheit, Umweltschutz und rationelle Energieverwendung,</w:t>
      </w:r>
    </w:p>
    <w:p>
      <w:pPr>
        <w:ind w:left="780"/>
      </w:pPr>
      <w:r>
        <w:t xml:space="preserve">b) Werkstoffe, Werkzeuge, Geräte und Maschinen,</w:t>
      </w:r>
    </w:p>
    <w:p>
      <w:pPr>
        <w:ind w:left="780"/>
      </w:pPr>
      <w:r>
        <w:t xml:space="preserve">c) Fertigungsverfahren und Fertigungsplanung,</w:t>
      </w:r>
    </w:p>
    <w:p>
      <w:pPr>
        <w:ind w:left="780"/>
      </w:pPr>
      <w:r>
        <w:t xml:space="preserve">d) Klangerzeugung, Musik und Musikinstrumente;</w:t>
      </w:r>
    </w:p>
    <w:p>
      <w:pPr>
        <w:ind w:left="420"/>
      </w:pPr>
      <w:r>
        <w:t xml:space="preserve">2. im Prüfungsfach Technische Mathematik:</w:t>
      </w:r>
    </w:p>
    <w:p>
      <w:pPr>
        <w:ind w:left="780"/>
      </w:pPr>
      <w:r>
        <w:t xml:space="preserve">a) Längen, Flächen, Volumina, Massen, Kräfte und Geschwindigkeiten,</w:t>
      </w:r>
    </w:p>
    <w:p>
      <w:pPr>
        <w:ind w:left="780"/>
      </w:pPr>
      <w:r>
        <w:t xml:space="preserve">b) Material- und Energieverbrauch, Material- und Energiekosten,</w:t>
      </w:r>
    </w:p>
    <w:p>
      <w:pPr>
        <w:ind w:left="780"/>
      </w:pPr>
      <w:r>
        <w:t xml:space="preserve">c) Fertigungszeiten und -kosten;</w:t>
      </w:r>
    </w:p>
    <w:p>
      <w:pPr>
        <w:ind w:left="420"/>
      </w:pPr>
      <w:r>
        <w:t xml:space="preserve">3. im Prüfungsfach Technisches Zeichnen:</w:t>
      </w:r>
    </w:p>
    <w:p>
      <w:pPr>
        <w:ind w:left="780"/>
      </w:pPr>
      <w:r>
        <w:t xml:space="preserve">a) Normgerechtes Anfertigen und Lesen von Zeichnungen,</w:t>
      </w:r>
    </w:p>
    <w:p>
      <w:pPr>
        <w:ind w:left="780"/>
      </w:pPr>
      <w:r>
        <w:t xml:space="preserve">b) Zeichnen von konstruktiven Merkmalen von Holzblasinstrumenten;</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9 HolzbInstrmMAusbV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https://recht.nulegal.eu/gesetze/HolzbInstrmMAusbV/9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