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HochbauBAusbV — Struktur der Berufsausbildung zum Bauwerksmechaniker für Abbruch und Betontrenntechnik und zur Bauwerksmechanikerin für Abbruch und Betontrenntechnik sowie Ausbildungsberufsbild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Herstellen von Baugruben und Gräben sowie Durchführen von Verbauarbeiten und Wasserhaltungen,</w:t>
      </w:r>
    </w:p>
    <w:p>
      <w:pPr>
        <w:ind w:left="420"/>
      </w:pPr>
      <w:r>
        <w:t xml:space="preserve">17. Herstellen von Verkehrswegen,</w:t>
      </w:r>
    </w:p>
    <w:p>
      <w:pPr>
        <w:ind w:left="420"/>
      </w:pPr>
      <w:r>
        <w:t xml:space="preserve">18. Herstellen von Infrastrukturleitungen und Bohrungen,</w:t>
      </w:r>
    </w:p>
    <w:p>
      <w:pPr>
        <w:ind w:left="420"/>
      </w:pPr>
      <w:r>
        <w:t xml:space="preserve">19. Umbauen und Rückbauen von Baukörpern,</w:t>
      </w:r>
    </w:p>
    <w:p>
      <w:pPr>
        <w:ind w:left="420"/>
      </w:pPr>
      <w:r>
        <w:t xml:space="preserve">20. Durchführen von qualitätssichernden Maßnahmen und Übergeben der Leistungen,</w:t>
      </w:r>
    </w:p>
    <w:p>
      <w:pPr>
        <w:ind w:left="420"/>
      </w:pPr>
      <w:r>
        <w:t xml:space="preserve">21. Ausführen von Bohr- und Trennverfahren mit Maschinen und Werkzeugen,</w:t>
      </w:r>
    </w:p>
    <w:p>
      <w:pPr>
        <w:ind w:left="420"/>
      </w:pPr>
      <w:r>
        <w:t xml:space="preserve">22. Ausführen von thermischen Trennverfahren,</w:t>
      </w:r>
    </w:p>
    <w:p>
      <w:pPr>
        <w:ind w:left="420"/>
      </w:pPr>
      <w:r>
        <w:t xml:space="preserve">23. Ausführen von Abbruchverfahren mit Maschinen und Anbaugeräten sowie</w:t>
      </w:r>
    </w:p>
    <w:p>
      <w:pPr>
        <w:ind w:left="420"/>
      </w:pPr>
      <w:r>
        <w:t xml:space="preserve">24. Trennen und Zwischenlagern von Abbruchmaterialien.</w:t>
      </w:r>
    </w:p>
    <w:p>
      <w:r>
        <w:t xml:space="preserve">Die Vermittlung der Fertigkeiten, Kenntnisse und Fähigkeiten nach Satz 1 Nummer 8 bis 18 erfolgt im Zusammenhang mit der Vermittlung anderer Fertigkeiten, Kenntnisse und Fähigkeiten des Ausbildungsberufs Bauwerksmechaniker für Abbruch und Betontrenntechnik und Bauwerksmechanikerin für Abbruch und Betontrenntechnik.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8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