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HeimMindBauV — Nichtanwendung von Vorschriften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Inkrafttreten der Verordnung sind folgende Vorschriften, soweit sie Vorschriften über Mindestanforderungen für die Räume, Verkehrsflächen und sanitäre Anlagen enthalten, auf die Einrichtungen nach § 1 nicht mehr anzuwenden:</w:t>
      </w:r>
    </w:p>
    <w:p>
      <w:pPr>
        <w:ind w:left="420"/>
      </w:pPr>
      <w:r>
        <w:t xml:space="preserve">1. die Verordnung des Wirtschaftsministeriums des Landes Baden-Württemberg über den gewerbsmäßigen Betrieb von Altenheimen, Altenwohnheimen und Pflegeheimen (Heimverordnung - HeimVO -) vom 25. Februar 1970 (Gesetzblatt für Baden-Württemberg, S. 98),</w:t>
      </w:r>
    </w:p>
    <w:p>
      <w:pPr>
        <w:ind w:left="420"/>
      </w:pPr>
      <w:r>
        <w:t xml:space="preserve">2. die Verordnung des Bayerischen Staatsministeriums für Wirtschaft und Verkehr über den gewerbsmäßigen Betrieb von Altenheimen, Altenwohnheimen und Pflegeheimen (Heimverordnung - HeimVO -) vom 23. August 1968 (Bayerisches Gesetz- und Verordnungsblatt, S. 319),</w:t>
      </w:r>
    </w:p>
    <w:p>
      <w:pPr>
        <w:ind w:left="420"/>
      </w:pPr>
      <w:r>
        <w:t xml:space="preserve">3. die Verordnung des Senats von Berlin über Mindestanforderungen und Überwachungsmaßnahmen gegenüber gewerblichen Altenheimen, Altenwohnheimen und Pflegeheimen für Volljährige vom 3. Oktober 1967 (Gesetz- und Verordnungsblatt für Berlin, S. 1457),</w:t>
      </w:r>
    </w:p>
    <w:p>
      <w:pPr>
        <w:ind w:left="420"/>
      </w:pPr>
      <w:r>
        <w:t xml:space="preserve">4. die Verordnung des Senators für Wirtschaft und Außenhandel der Freien Hansestadt Bremen über den gewerbsmäßigen Betrieb von Altenheimen, Altenwohnheimen und Pflegeheimen (Heimverordnung - HeimVO -) vom 30. April 1968 (Gesetzblatt der Freien Hansestadt Bremen, S. 95),</w:t>
      </w:r>
    </w:p>
    <w:p>
      <w:pPr>
        <w:ind w:left="420"/>
      </w:pPr>
      <w:r>
        <w:t xml:space="preserve">5. die Verordnung des Senats der Freien und Hansestadt Hamburg über den gewerbsmäßigen Betrieb von Altenheimen, Altenwohnheimen und Pflegeheimen (Heimverordnung) vom 29. Oktober 1968 (Hamburgisches Gesetz- und Verordnungsblatt, S. 248),</w:t>
      </w:r>
    </w:p>
    <w:p>
      <w:pPr>
        <w:ind w:left="420"/>
      </w:pPr>
      <w:r>
        <w:t xml:space="preserve">6. die Verordnung des Hessischen Ministers für Arbeit, Volkswohlfahrt und Gesundheitswesen über den gewerbsmäßigen Betrieb von Altenheimen, Altenwohnheimen und Pflegeheimen (Heimverordnung - HeimVO -) vom 7. Oktober 1969 (Gesetz- und Verordnungsblatt I für das Land Hessen, S. 195),</w:t>
      </w:r>
    </w:p>
    <w:p>
      <w:pPr>
        <w:ind w:left="420"/>
      </w:pPr>
      <w:r>
        <w:t xml:space="preserve">7. die Verordnung des Niedersächsischen Ministers für Wirtschaft und Verkehr über den gewerbsmäßigen Betrieb von Altenheimen, Altenwohnheimen und Pflegeheimen (Heimverordnung - HeimVO -) vom 3. Oktober 1968 (Niedersächsisches Gesetz- und Verordnungsblatt, S. 129),</w:t>
      </w:r>
    </w:p>
    <w:p>
      <w:pPr>
        <w:ind w:left="420"/>
      </w:pPr>
      <w:r>
        <w:t xml:space="preserve">8. die Verordnung des Landes Nordrhein-Westfalen über den gewerbsmäßigen Betrieb von Altenheimen, Altenwohnheimen und Pflegeheimen (Heimverordnung - HeimVO -) vom 25. Februar 1969 (Gesetz- und Verordnungsblatt des Landes Nordrhein-Westfalen, S. 142),</w:t>
      </w:r>
    </w:p>
    <w:p>
      <w:pPr>
        <w:ind w:left="420"/>
      </w:pPr>
      <w:r>
        <w:t xml:space="preserve">9. die Verordnung des Landes Rheinland-Pfalz über den gewerbsmäßigen Betrieb von Altenheimen, Altenwohnheimen und Pflegeheimen (Heimverordnung - HeimVO -) vom 25. Juli 1969 (Gesetz- und Verordnungsblatt für das Land Rheinland-Pfalz, S. 150),</w:t>
      </w:r>
    </w:p>
    <w:p>
      <w:pPr>
        <w:ind w:left="420"/>
      </w:pPr>
      <w:r>
        <w:t xml:space="preserve">10. die Verordnung des Landes Saarland über den gewerbsmäßigen Betrieb von Altenheimen, Altenwohnheimen und Pflegeheimen (Heimverordnung - HeimVO -) vom 1. April 1969 (Amtsblatt des Saarlandes, S. 197) und</w:t>
      </w:r>
    </w:p>
    <w:p>
      <w:pPr>
        <w:ind w:left="420"/>
      </w:pPr>
      <w:r>
        <w:t xml:space="preserve">11. die Verordnung des Ministers für Wirtschaft und Verkehr des Landes Schleswig-Holstein über den gewerbsmäßigen Betrieb von Altenheimen, Altenwohnheimen und Pflegeheimen (Heimverordnung - HeimVO -) vom 22. April 1969 (Gesetz- und Verordnungsblatt für Schleswig-Holstein, S. 89).</w:t>
      </w:r>
    </w:p>
    <w:p>
      <w:r>
        <w:rPr>
          <w:color w:val="555555"/>
          <w:sz w:val="17"/>
        </w:rPr>
        <w:t xml:space="preserve">Zitiervorschlag: § 33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