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HeimMindBauV — Pflegeplätze</w:t>
      </w:r>
    </w:p>
    <w:p>
      <w:r>
        <w:rPr>
          <w:color w:val="555555"/>
          <w:sz w:val="18"/>
        </w:rPr>
        <w:t xml:space="preserve">Heimmindestbauverordnung</w:t>
      </w:r>
    </w:p>
    <w:p>
      <w:r>
        <w:rPr>
          <w:color w:val="555555"/>
          <w:sz w:val="18"/>
        </w:rPr>
        <w:t xml:space="preserve">Stand: 10.06.2019 (konsolidierte Textfassung, kein amtliches Inkrafttretensdatum)</w:t>
      </w:r>
    </w:p>
    <w:p>
      <w:r>
        <w:t xml:space="preserve">(1) Pflegeplätze müssen mindestens einen Wohnschlafraum mit einer Wohnfläche von 12 qm für einen Bewohner, 18 qm für zwei, 24 qm für drei und 30 qm für vier Bewohner umfassen. Wohnschlafräume für mehr als vier Bewohner sind nicht zulässig.</w:t>
      </w:r>
    </w:p>
    <w:p>
      <w:r>
        <w:t xml:space="preserve">(2) Bei der Berechnung der Wohnflächen nach Absatz 1 gilt § 14 Abs. 2 entsprechend.</w:t>
      </w:r>
    </w:p>
    <w:p>
      <w:r>
        <w:rPr>
          <w:color w:val="555555"/>
          <w:sz w:val="17"/>
        </w:rPr>
        <w:t xml:space="preserve">Zitiervorschlag: § 23 HeimMindBauV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https://recht.nulegal.eu/gesetze/HeimMindBauV/23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