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HebAPrO — (zu § 1 Abs. 1)</w:t>
      </w:r>
    </w:p>
    <w:p>
      <w:r>
        <w:rPr>
          <w:color w:val="555555"/>
          <w:sz w:val="18"/>
        </w:rPr>
        <w:t xml:space="preserve">Ausbildungs- und Prüfungsverordnung für Hebammen und Entbindungspfleger</w:t>
      </w:r>
    </w:p>
    <w:p>
      <w:r>
        <w:rPr>
          <w:color w:val="555555"/>
          <w:sz w:val="18"/>
        </w:rPr>
        <w:t xml:space="preserve">Historische Fassung: Stand 10.06.2019 bis 09.05.2020. Dies ist nicht die aktuelle Fassung.</w:t>
      </w:r>
    </w:p>
    <w:p>
      <w:r>
        <w:t xml:space="preserve">Fundstelle des Originaltextes: BGBl. I 1987, 933 - 937</w:t>
      </w:r>
    </w:p>
    <w:p>
      <w:r>
        <w:rPr>
          <w:rFonts w:ascii="Courier New" w:hAnsi="Courier New"/>
          <w:sz w:val="17"/>
        </w:rPr>
        <w:t xml:space="preserve">    Erstes Jahr der Ausbildung    </w:t>
      </w:r>
    </w:p>
    <w:p>
      <w:r>
        <w:rPr>
          <w:rFonts w:ascii="Courier New" w:hAnsi="Courier New"/>
          <w:sz w:val="17"/>
        </w:rPr>
        <w:t xml:space="preserve">            Stunden</w:t>
      </w:r>
    </w:p>
    <w:p>
      <w:r>
        <w:rPr>
          <w:rFonts w:ascii="Courier New" w:hAnsi="Courier New"/>
          <w:sz w:val="17"/>
        </w:rPr>
        <w:t xml:space="preserve">1    Berufs-, Gesetzesund Staatsbürgerkunde    70</w:t>
      </w:r>
    </w:p>
    <w:p>
      <w:r>
        <w:rPr>
          <w:rFonts w:ascii="Courier New" w:hAnsi="Courier New"/>
          <w:sz w:val="17"/>
        </w:rPr>
        <w:t xml:space="preserve">1.1    Hebammengesetz, Geschichte des Berufs    </w:t>
      </w:r>
    </w:p>
    <w:p>
      <w:r>
        <w:rPr>
          <w:rFonts w:ascii="Courier New" w:hAnsi="Courier New"/>
          <w:sz w:val="17"/>
        </w:rPr>
        <w:t xml:space="preserve">1.2    Gesetzliche Regelungen für die übrigen Berufe des Gesundheitswesens    </w:t>
      </w:r>
    </w:p>
    <w:p>
      <w:r>
        <w:rPr>
          <w:rFonts w:ascii="Courier New" w:hAnsi="Courier New"/>
          <w:sz w:val="17"/>
        </w:rPr>
        <w:t xml:space="preserve">1.3    Arbeitsschutz und Unfallverhütung    </w:t>
      </w:r>
    </w:p>
    <w:p>
      <w:r>
        <w:rPr>
          <w:rFonts w:ascii="Courier New" w:hAnsi="Courier New"/>
          <w:sz w:val="17"/>
        </w:rPr>
        <w:t xml:space="preserve">1.4    Das Gesundheitswesen in der Bundesrepublik Deutschland und internationale Zusammenarbeit im Gesundheitswesen    </w:t>
      </w:r>
    </w:p>
    <w:p>
      <w:r>
        <w:rPr>
          <w:rFonts w:ascii="Courier New" w:hAnsi="Courier New"/>
          <w:sz w:val="17"/>
        </w:rPr>
        <w:t xml:space="preserve">1.5    Strafrechtliche, bürgerlich-rechtliche und öffentlich-rechtliche Vorschriften, die bei der Berufsausübung von Bedeutung sind    </w:t>
      </w:r>
    </w:p>
    <w:p>
      <w:r>
        <w:rPr>
          <w:rFonts w:ascii="Courier New" w:hAnsi="Courier New"/>
          <w:sz w:val="17"/>
        </w:rPr>
        <w:t xml:space="preserve">1.6    Die Grundlagen der staatlichen Ordnung in der Bundesrepublik Deutschland    </w:t>
      </w:r>
    </w:p>
    <w:p>
      <w:r>
        <w:rPr>
          <w:rFonts w:ascii="Courier New" w:hAnsi="Courier New"/>
          <w:sz w:val="17"/>
        </w:rPr>
        <w:t xml:space="preserve">2    Gesundheitslehre    60</w:t>
      </w:r>
    </w:p>
    <w:p>
      <w:r>
        <w:rPr>
          <w:rFonts w:ascii="Courier New" w:hAnsi="Courier New"/>
          <w:sz w:val="17"/>
        </w:rPr>
        <w:t xml:space="preserve">2.1    Die Gesundheit und ihre Wechselbeziehungen    </w:t>
      </w:r>
    </w:p>
    <w:p>
      <w:r>
        <w:rPr>
          <w:rFonts w:ascii="Courier New" w:hAnsi="Courier New"/>
          <w:sz w:val="17"/>
        </w:rPr>
        <w:t xml:space="preserve">2.2    Gesundheitserziehung, Gesundheitsvorsorge, Früherkennung von Krankheiten    </w:t>
      </w:r>
    </w:p>
    <w:p>
      <w:r>
        <w:rPr>
          <w:rFonts w:ascii="Courier New" w:hAnsi="Courier New"/>
          <w:sz w:val="17"/>
        </w:rPr>
        <w:t xml:space="preserve">2.3    Allgemeine Ernährungslehre    </w:t>
      </w:r>
    </w:p>
    <w:p>
      <w:r>
        <w:rPr>
          <w:rFonts w:ascii="Courier New" w:hAnsi="Courier New"/>
          <w:sz w:val="17"/>
        </w:rPr>
        <w:t xml:space="preserve">3    Hygiene und Grundlagen der Mikrobiologie    60</w:t>
      </w:r>
    </w:p>
    <w:p>
      <w:r>
        <w:rPr>
          <w:rFonts w:ascii="Courier New" w:hAnsi="Courier New"/>
          <w:sz w:val="17"/>
        </w:rPr>
        <w:t xml:space="preserve">3.1    Allgemeine Hygiene und Umweltschutz    </w:t>
      </w:r>
    </w:p>
    <w:p>
      <w:r>
        <w:rPr>
          <w:rFonts w:ascii="Courier New" w:hAnsi="Courier New"/>
          <w:sz w:val="17"/>
        </w:rPr>
        <w:t xml:space="preserve">3.2    Bakteriologie, Virologie und Parasitologie    </w:t>
      </w:r>
    </w:p>
    <w:p>
      <w:r>
        <w:rPr>
          <w:rFonts w:ascii="Courier New" w:hAnsi="Courier New"/>
          <w:sz w:val="17"/>
        </w:rPr>
        <w:t xml:space="preserve">3.3    Verhütung und Bekämpfung von Krankenhausinfektionen    </w:t>
      </w:r>
    </w:p>
    <w:p>
      <w:r>
        <w:rPr>
          <w:rFonts w:ascii="Courier New" w:hAnsi="Courier New"/>
          <w:sz w:val="17"/>
        </w:rPr>
        <w:t xml:space="preserve">4    Grundlagen für die Hebammentätigkeiten    160</w:t>
      </w:r>
    </w:p>
    <w:p>
      <w:r>
        <w:rPr>
          <w:rFonts w:ascii="Courier New" w:hAnsi="Courier New"/>
          <w:sz w:val="17"/>
        </w:rPr>
        <w:t xml:space="preserve">4.1    Einführung in die Tätigkeiten und Aufgaben der Hebamme in der geburtshilflichen Abteilung eines Krankenhauses, in der freien Praxis und in Einrichtungen der Schwangeren-, Mütter- und Säuglingsberatung    </w:t>
      </w:r>
    </w:p>
    <w:p>
      <w:r>
        <w:rPr>
          <w:rFonts w:ascii="Courier New" w:hAnsi="Courier New"/>
          <w:sz w:val="17"/>
        </w:rPr>
        <w:t xml:space="preserve">4.2    Geburtshilfliche Propädeutik, Grundlagen der Betreuung von Schwangeren, Gebärenden, Wöchnerinnen und Neugeborenen und der Pflegetätigkeiten    </w:t>
      </w:r>
    </w:p>
    <w:p>
      <w:r>
        <w:rPr>
          <w:rFonts w:ascii="Courier New" w:hAnsi="Courier New"/>
          <w:sz w:val="17"/>
        </w:rPr>
        <w:t xml:space="preserve">4.2.1    Umgang mit Patientinnen und deren Betreuung unter Berücksichtigung ihrer physischen und psychosozialen Bedürfnisse    </w:t>
      </w:r>
    </w:p>
    <w:p>
      <w:r>
        <w:rPr>
          <w:rFonts w:ascii="Courier New" w:hAnsi="Courier New"/>
          <w:sz w:val="17"/>
        </w:rPr>
        <w:t xml:space="preserve">4.2.2    Umgang mit Angehörigen und Besuchern von Patientinnen    </w:t>
      </w:r>
    </w:p>
    <w:p>
      <w:r>
        <w:rPr>
          <w:rFonts w:ascii="Courier New" w:hAnsi="Courier New"/>
          <w:sz w:val="17"/>
        </w:rPr>
        <w:t xml:space="preserve">4.2.3    Beobachten der Patientin    </w:t>
      </w:r>
    </w:p>
    <w:p>
      <w:r>
        <w:rPr>
          <w:rFonts w:ascii="Courier New" w:hAnsi="Courier New"/>
          <w:sz w:val="17"/>
        </w:rPr>
        <w:t xml:space="preserve">4.2.4    Grundpflege und Pflegemaßnahmen    </w:t>
      </w:r>
    </w:p>
    <w:p>
      <w:r>
        <w:rPr>
          <w:rFonts w:ascii="Courier New" w:hAnsi="Courier New"/>
          <w:sz w:val="17"/>
        </w:rPr>
        <w:t xml:space="preserve">4.2.5    Einführung in die spezielle Pflege in der Allgemeinen Medizin und in der Allgemeinen Chirurgie    </w:t>
      </w:r>
    </w:p>
    <w:p>
      <w:r>
        <w:rPr>
          <w:rFonts w:ascii="Courier New" w:hAnsi="Courier New"/>
          <w:sz w:val="17"/>
        </w:rPr>
        <w:t xml:space="preserve">4.2.6    Umgang mit medizinischen Geräten und Instrumenten    </w:t>
      </w:r>
    </w:p>
    <w:p>
      <w:r>
        <w:rPr>
          <w:rFonts w:ascii="Courier New" w:hAnsi="Courier New"/>
          <w:sz w:val="17"/>
        </w:rPr>
        <w:t xml:space="preserve">4.3    Einführung in die Tätigkeiten und Aufgaben der Krankenschwester, des Krankenpflegers und der Kinderkrankenschwester im Krankenhaus, im teilstationären Bereich, in sonstigen Pflegeeinrichtungen, in der Gemeindekrankenpflege im Hause des Kranken und in einer Gemeindepflegeoder Sozialstation, in Einrichtungen der Mütter-, Säuglings- und Kinderberatung sowie in Tagesstätten für behinderte Kinder    </w:t>
      </w:r>
    </w:p>
    <w:p>
      <w:r>
        <w:rPr>
          <w:rFonts w:ascii="Courier New" w:hAnsi="Courier New"/>
          <w:sz w:val="17"/>
        </w:rPr>
        <w:t xml:space="preserve">4.4    Zusammenarbeit im Krankenhaus und sonstigen Pflegeeinrichtungen    </w:t>
      </w:r>
    </w:p>
    <w:p>
      <w:r>
        <w:rPr>
          <w:rFonts w:ascii="Courier New" w:hAnsi="Courier New"/>
          <w:sz w:val="17"/>
        </w:rPr>
        <w:t xml:space="preserve">5    Grundlagen der Psychologie, Soziologie und Pädagogik    50</w:t>
      </w:r>
    </w:p>
    <w:p>
      <w:r>
        <w:rPr>
          <w:rFonts w:ascii="Courier New" w:hAnsi="Courier New"/>
          <w:sz w:val="17"/>
        </w:rPr>
        <w:t xml:space="preserve">5.1    Psychologie    </w:t>
      </w:r>
    </w:p>
    <w:p>
      <w:r>
        <w:rPr>
          <w:rFonts w:ascii="Courier New" w:hAnsi="Courier New"/>
          <w:sz w:val="17"/>
        </w:rPr>
        <w:t xml:space="preserve">5.1.1    Entwicklungspsychologie    </w:t>
      </w:r>
    </w:p>
    <w:p>
      <w:r>
        <w:rPr>
          <w:rFonts w:ascii="Courier New" w:hAnsi="Courier New"/>
          <w:sz w:val="17"/>
        </w:rPr>
        <w:t xml:space="preserve">5.1.2    Persönlichkeitspsychologie    </w:t>
      </w:r>
    </w:p>
    <w:p>
      <w:r>
        <w:rPr>
          <w:rFonts w:ascii="Courier New" w:hAnsi="Courier New"/>
          <w:sz w:val="17"/>
        </w:rPr>
        <w:t xml:space="preserve">5.1.3    Lernpsychologie einschließlich Methodik und Praxis der geistigen Arbeit    </w:t>
      </w:r>
    </w:p>
    <w:p>
      <w:r>
        <w:rPr>
          <w:rFonts w:ascii="Courier New" w:hAnsi="Courier New"/>
          <w:sz w:val="17"/>
        </w:rPr>
        <w:t xml:space="preserve">5.2    Soziologie    </w:t>
      </w:r>
    </w:p>
    <w:p>
      <w:r>
        <w:rPr>
          <w:rFonts w:ascii="Courier New" w:hAnsi="Courier New"/>
          <w:sz w:val="17"/>
        </w:rPr>
        <w:t xml:space="preserve">5.2.1    Soziologie der Gruppen    </w:t>
      </w:r>
    </w:p>
    <w:p>
      <w:r>
        <w:rPr>
          <w:rFonts w:ascii="Courier New" w:hAnsi="Courier New"/>
          <w:sz w:val="17"/>
        </w:rPr>
        <w:t xml:space="preserve">5.2.2    Soziales Lernen    </w:t>
      </w:r>
    </w:p>
    <w:p>
      <w:r>
        <w:rPr>
          <w:rFonts w:ascii="Courier New" w:hAnsi="Courier New"/>
          <w:sz w:val="17"/>
        </w:rPr>
        <w:t xml:space="preserve">5.3    Pädagogik    </w:t>
      </w:r>
    </w:p>
    <w:p>
      <w:r>
        <w:rPr>
          <w:rFonts w:ascii="Courier New" w:hAnsi="Courier New"/>
          <w:sz w:val="17"/>
        </w:rPr>
        <w:t xml:space="preserve">5.3.1    Anthropologische Grundlagen der Erziehung    </w:t>
      </w:r>
    </w:p>
    <w:p>
      <w:r>
        <w:rPr>
          <w:rFonts w:ascii="Courier New" w:hAnsi="Courier New"/>
          <w:sz w:val="17"/>
        </w:rPr>
        <w:t xml:space="preserve">5.3.2    Erziehungsziele    </w:t>
      </w:r>
    </w:p>
    <w:p>
      <w:r>
        <w:rPr>
          <w:rFonts w:ascii="Courier New" w:hAnsi="Courier New"/>
          <w:sz w:val="17"/>
        </w:rPr>
        <w:t xml:space="preserve">6    Biologie, Anatomie und Physiologie    120</w:t>
      </w:r>
    </w:p>
    <w:p>
      <w:r>
        <w:rPr>
          <w:rFonts w:ascii="Courier New" w:hAnsi="Courier New"/>
          <w:sz w:val="17"/>
        </w:rPr>
        <w:t xml:space="preserve">6.1    Zelle und Gewebe    </w:t>
      </w:r>
    </w:p>
    <w:p>
      <w:r>
        <w:rPr>
          <w:rFonts w:ascii="Courier New" w:hAnsi="Courier New"/>
          <w:sz w:val="17"/>
        </w:rPr>
        <w:t xml:space="preserve">6.2    Fortpflanzung, Wachstum, Reifung    </w:t>
      </w:r>
    </w:p>
    <w:p>
      <w:r>
        <w:rPr>
          <w:rFonts w:ascii="Courier New" w:hAnsi="Courier New"/>
          <w:sz w:val="17"/>
        </w:rPr>
        <w:t xml:space="preserve">6.3    Vererbung und Evolution    </w:t>
      </w:r>
    </w:p>
    <w:p>
      <w:r>
        <w:rPr>
          <w:rFonts w:ascii="Courier New" w:hAnsi="Courier New"/>
          <w:sz w:val="17"/>
        </w:rPr>
        <w:t xml:space="preserve">6.4    Bewegungsapparat    </w:t>
      </w:r>
    </w:p>
    <w:p>
      <w:r>
        <w:rPr>
          <w:rFonts w:ascii="Courier New" w:hAnsi="Courier New"/>
          <w:sz w:val="17"/>
        </w:rPr>
        <w:t xml:space="preserve">6.5    Herz- und Gefäßsystem    </w:t>
      </w:r>
    </w:p>
    <w:p>
      <w:r>
        <w:rPr>
          <w:rFonts w:ascii="Courier New" w:hAnsi="Courier New"/>
          <w:sz w:val="17"/>
        </w:rPr>
        <w:t xml:space="preserve">6.6    Blut und Lymphe    </w:t>
      </w:r>
    </w:p>
    <w:p>
      <w:r>
        <w:rPr>
          <w:rFonts w:ascii="Courier New" w:hAnsi="Courier New"/>
          <w:sz w:val="17"/>
        </w:rPr>
        <w:t xml:space="preserve">6.7    Atmungssystem    </w:t>
      </w:r>
    </w:p>
    <w:p>
      <w:r>
        <w:rPr>
          <w:rFonts w:ascii="Courier New" w:hAnsi="Courier New"/>
          <w:sz w:val="17"/>
        </w:rPr>
        <w:t xml:space="preserve">6.8    Verdauungssystem    </w:t>
      </w:r>
    </w:p>
    <w:p>
      <w:r>
        <w:rPr>
          <w:rFonts w:ascii="Courier New" w:hAnsi="Courier New"/>
          <w:sz w:val="17"/>
        </w:rPr>
        <w:t xml:space="preserve">6.9    Endokrines System    </w:t>
      </w:r>
    </w:p>
    <w:p>
      <w:r>
        <w:rPr>
          <w:rFonts w:ascii="Courier New" w:hAnsi="Courier New"/>
          <w:sz w:val="17"/>
        </w:rPr>
        <w:t xml:space="preserve">6.10    Harnsystem    </w:t>
      </w:r>
    </w:p>
    <w:p>
      <w:r>
        <w:rPr>
          <w:rFonts w:ascii="Courier New" w:hAnsi="Courier New"/>
          <w:sz w:val="17"/>
        </w:rPr>
        <w:t xml:space="preserve">6.11    Genitalsystem    </w:t>
      </w:r>
    </w:p>
    <w:p>
      <w:r>
        <w:rPr>
          <w:rFonts w:ascii="Courier New" w:hAnsi="Courier New"/>
          <w:sz w:val="17"/>
        </w:rPr>
        <w:t xml:space="preserve">6.12    Zentrales und peripheres Nervensystem    </w:t>
      </w:r>
    </w:p>
    <w:p>
      <w:r>
        <w:rPr>
          <w:rFonts w:ascii="Courier New" w:hAnsi="Courier New"/>
          <w:sz w:val="17"/>
        </w:rPr>
        <w:t xml:space="preserve">6.13    Sinnesorgane    </w:t>
      </w:r>
    </w:p>
    <w:p>
      <w:r>
        <w:rPr>
          <w:rFonts w:ascii="Courier New" w:hAnsi="Courier New"/>
          <w:sz w:val="17"/>
        </w:rPr>
        <w:t xml:space="preserve">6.14    Haut- und Hautanhangsorgane    </w:t>
      </w:r>
    </w:p>
    <w:p>
      <w:r>
        <w:rPr>
          <w:rFonts w:ascii="Courier New" w:hAnsi="Courier New"/>
          <w:sz w:val="17"/>
        </w:rPr>
        <w:t xml:space="preserve">6.15    Regulationsvorgänge    </w:t>
      </w:r>
    </w:p>
    <w:p>
      <w:r>
        <w:rPr>
          <w:rFonts w:ascii="Courier New" w:hAnsi="Courier New"/>
          <w:sz w:val="17"/>
        </w:rPr>
        <w:t xml:space="preserve">7    Allgemeine Krankheitslehre    40</w:t>
      </w:r>
    </w:p>
    <w:p>
      <w:r>
        <w:rPr>
          <w:rFonts w:ascii="Courier New" w:hAnsi="Courier New"/>
          <w:sz w:val="17"/>
        </w:rPr>
        <w:t xml:space="preserve">7.1    Krankheit und Krankheitsursachen    </w:t>
      </w:r>
    </w:p>
    <w:p>
      <w:r>
        <w:rPr>
          <w:rFonts w:ascii="Courier New" w:hAnsi="Courier New"/>
          <w:sz w:val="17"/>
        </w:rPr>
        <w:t xml:space="preserve">7.2    Reaktionen    </w:t>
      </w:r>
    </w:p>
    <w:p>
      <w:r>
        <w:rPr>
          <w:rFonts w:ascii="Courier New" w:hAnsi="Courier New"/>
          <w:sz w:val="17"/>
        </w:rPr>
        <w:t xml:space="preserve">7.3    Re- und Degeneration, Sklerose    </w:t>
      </w:r>
    </w:p>
    <w:p>
      <w:r>
        <w:rPr>
          <w:rFonts w:ascii="Courier New" w:hAnsi="Courier New"/>
          <w:sz w:val="17"/>
        </w:rPr>
        <w:t xml:space="preserve">7.4    Atrophie, Hypertrophie und Nekrose    </w:t>
      </w:r>
    </w:p>
    <w:p>
      <w:r>
        <w:rPr>
          <w:rFonts w:ascii="Courier New" w:hAnsi="Courier New"/>
          <w:sz w:val="17"/>
        </w:rPr>
        <w:t xml:space="preserve">7.5    Thrombose, Embolie, Infarkt    </w:t>
      </w:r>
    </w:p>
    <w:p>
      <w:r>
        <w:rPr>
          <w:rFonts w:ascii="Courier New" w:hAnsi="Courier New"/>
          <w:sz w:val="17"/>
        </w:rPr>
        <w:t xml:space="preserve">7.6    Wunden, Wundheilung    </w:t>
      </w:r>
    </w:p>
    <w:p>
      <w:r>
        <w:rPr>
          <w:rFonts w:ascii="Courier New" w:hAnsi="Courier New"/>
          <w:sz w:val="17"/>
        </w:rPr>
        <w:t xml:space="preserve">7.7    Blutungen    </w:t>
      </w:r>
    </w:p>
    <w:p>
      <w:r>
        <w:rPr>
          <w:rFonts w:ascii="Courier New" w:hAnsi="Courier New"/>
          <w:sz w:val="17"/>
        </w:rPr>
        <w:t xml:space="preserve">7.8    Störungen des Wachstums    </w:t>
      </w:r>
    </w:p>
    <w:p>
      <w:r>
        <w:rPr>
          <w:rFonts w:ascii="Courier New" w:hAnsi="Courier New"/>
          <w:sz w:val="17"/>
        </w:rPr>
        <w:t xml:space="preserve">7.9    Neubildungen    </w:t>
      </w:r>
    </w:p>
    <w:p>
      <w:r>
        <w:rPr>
          <w:rFonts w:ascii="Courier New" w:hAnsi="Courier New"/>
          <w:sz w:val="17"/>
        </w:rPr>
        <w:t xml:space="preserve">8    Allgemeine Arzneimittellehre    20</w:t>
      </w:r>
    </w:p>
    <w:p>
      <w:r>
        <w:rPr>
          <w:rFonts w:ascii="Courier New" w:hAnsi="Courier New"/>
          <w:sz w:val="17"/>
        </w:rPr>
        <w:t xml:space="preserve">8.1    Herkunft und Bedeutung der Arzneimittel    </w:t>
      </w:r>
    </w:p>
    <w:p>
      <w:r>
        <w:rPr>
          <w:rFonts w:ascii="Courier New" w:hAnsi="Courier New"/>
          <w:sz w:val="17"/>
        </w:rPr>
        <w:t xml:space="preserve">8.2    Kennzeichnung und Aufbewahrung von Arzneimitteln in Arzneimittelschränken    </w:t>
      </w:r>
    </w:p>
    <w:p>
      <w:r>
        <w:rPr>
          <w:rFonts w:ascii="Courier New" w:hAnsi="Courier New"/>
          <w:sz w:val="17"/>
        </w:rPr>
        <w:t xml:space="preserve">8.3    Arzneiformen    </w:t>
      </w:r>
    </w:p>
    <w:p>
      <w:r>
        <w:rPr>
          <w:rFonts w:ascii="Courier New" w:hAnsi="Courier New"/>
          <w:sz w:val="17"/>
        </w:rPr>
        <w:t xml:space="preserve">8.4    Berechnung zur Dosisfindung, Dosierung und Verabreichung von Arzneimitteln    </w:t>
      </w:r>
    </w:p>
    <w:p>
      <w:r>
        <w:rPr>
          <w:rFonts w:ascii="Courier New" w:hAnsi="Courier New"/>
          <w:sz w:val="17"/>
        </w:rPr>
        <w:t xml:space="preserve">8.5    Darreichungsformen    </w:t>
      </w:r>
    </w:p>
    <w:p>
      <w:r>
        <w:rPr>
          <w:rFonts w:ascii="Courier New" w:hAnsi="Courier New"/>
          <w:sz w:val="17"/>
        </w:rPr>
        <w:t xml:space="preserve">8.6    Übersicht über Arzneimittelgruppen    </w:t>
      </w:r>
    </w:p>
    <w:p>
      <w:r>
        <w:rPr>
          <w:rFonts w:ascii="Courier New" w:hAnsi="Courier New"/>
          <w:sz w:val="17"/>
        </w:rPr>
        <w:t xml:space="preserve">9    Erste Hilfe    30</w:t>
      </w:r>
    </w:p>
    <w:p>
      <w:r>
        <w:rPr>
          <w:rFonts w:ascii="Courier New" w:hAnsi="Courier New"/>
          <w:sz w:val="17"/>
        </w:rPr>
        <w:t xml:space="preserve">9.1    Erstversorgung von Notfällen einschließlich Blutstillung und Wiederbelebung    </w:t>
      </w:r>
    </w:p>
    <w:p>
      <w:r>
        <w:rPr>
          <w:rFonts w:ascii="Courier New" w:hAnsi="Courier New"/>
          <w:sz w:val="17"/>
        </w:rPr>
        <w:t xml:space="preserve">9.2    Herstellung der Transportfähigkeit    </w:t>
      </w:r>
    </w:p>
    <w:p>
      <w:r>
        <w:rPr>
          <w:rFonts w:ascii="Courier New" w:hAnsi="Courier New"/>
          <w:sz w:val="17"/>
        </w:rPr>
        <w:t xml:space="preserve">9.3    Aktive Transportbegleitung    </w:t>
      </w:r>
    </w:p>
    <w:p>
      <w:r>
        <w:rPr>
          <w:rFonts w:ascii="Courier New" w:hAnsi="Courier New"/>
          <w:sz w:val="17"/>
        </w:rPr>
        <w:t xml:space="preserve">9.4    Maßnahmen bei Traumatisierung    </w:t>
      </w:r>
    </w:p>
    <w:p>
      <w:r>
        <w:rPr>
          <w:rFonts w:ascii="Courier New" w:hAnsi="Courier New"/>
          <w:sz w:val="17"/>
        </w:rPr>
        <w:t xml:space="preserve">9.5    Maßnahmen bei Intoxikationen    </w:t>
      </w:r>
    </w:p>
    <w:p>
      <w:r>
        <w:rPr>
          <w:rFonts w:ascii="Courier New" w:hAnsi="Courier New"/>
          <w:sz w:val="17"/>
        </w:rPr>
        <w:t xml:space="preserve">9.6    Maßnahmen bei sonstigen Notfällen wie thermische Einwirkungen einschließlich Verbrennungsverletzungen und Einwirkung von elektrischem Strom, Ersticken    </w:t>
      </w:r>
    </w:p>
    <w:p>
      <w:r>
        <w:rPr>
          <w:rFonts w:ascii="Courier New" w:hAnsi="Courier New"/>
          <w:sz w:val="17"/>
        </w:rPr>
        <w:t xml:space="preserve">10    Einführung in Planung und Organisation im Krankenhaus    20</w:t>
      </w:r>
    </w:p>
    <w:p>
      <w:r>
        <w:rPr>
          <w:rFonts w:ascii="Courier New" w:hAnsi="Courier New"/>
          <w:sz w:val="17"/>
        </w:rPr>
        <w:t xml:space="preserve">10.1    Rechts- und Organisationsformen sowie Trägerschaften von Krankenhäusern    </w:t>
      </w:r>
    </w:p>
    <w:p>
      <w:r>
        <w:rPr>
          <w:rFonts w:ascii="Courier New" w:hAnsi="Courier New"/>
          <w:sz w:val="17"/>
        </w:rPr>
        <w:t xml:space="preserve">10.2    Betrieb von Krankenhäusern    </w:t>
      </w:r>
    </w:p>
    <w:p>
      <w:r>
        <w:rPr>
          <w:rFonts w:ascii="Courier New" w:hAnsi="Courier New"/>
          <w:sz w:val="17"/>
        </w:rPr>
        <w:t xml:space="preserve">10.2.1    Leistungsbereiche    </w:t>
      </w:r>
    </w:p>
    <w:p>
      <w:r>
        <w:rPr>
          <w:rFonts w:ascii="Courier New" w:hAnsi="Courier New"/>
          <w:sz w:val="17"/>
        </w:rPr>
        <w:t xml:space="preserve">10.2.2    Pflegesysteme    </w:t>
      </w:r>
    </w:p>
    <w:p>
      <w:r>
        <w:rPr>
          <w:rFonts w:ascii="Courier New" w:hAnsi="Courier New"/>
          <w:sz w:val="17"/>
        </w:rPr>
        <w:t xml:space="preserve">10.3    Schriftverkehr, Karteiführung, Formulare    </w:t>
      </w:r>
    </w:p>
    <w:p>
      <w:r>
        <w:rPr>
          <w:rFonts w:ascii="Courier New" w:hAnsi="Courier New"/>
          <w:sz w:val="17"/>
        </w:rPr>
        <w:t xml:space="preserve">10.4    Umgang mit Wirtschaftsgütern    </w:t>
      </w:r>
    </w:p>
    <w:p>
      <w:r>
        <w:rPr>
          <w:rFonts w:ascii="Courier New" w:hAnsi="Courier New"/>
          <w:sz w:val="17"/>
        </w:rPr>
        <w:t xml:space="preserve">11    Fachbezogene Physik    30</w:t>
      </w:r>
    </w:p>
    <w:p>
      <w:r>
        <w:rPr>
          <w:rFonts w:ascii="Courier New" w:hAnsi="Courier New"/>
          <w:sz w:val="17"/>
        </w:rPr>
        <w:t xml:space="preserve">11.1    Mechanik in Medizin und Pflege    </w:t>
      </w:r>
    </w:p>
    <w:p>
      <w:r>
        <w:rPr>
          <w:rFonts w:ascii="Courier New" w:hAnsi="Courier New"/>
          <w:sz w:val="17"/>
        </w:rPr>
        <w:t xml:space="preserve">11.2    Wärmelehre    </w:t>
      </w:r>
    </w:p>
    <w:p>
      <w:r>
        <w:rPr>
          <w:rFonts w:ascii="Courier New" w:hAnsi="Courier New"/>
          <w:sz w:val="17"/>
        </w:rPr>
        <w:t xml:space="preserve">11.3    Akustik    </w:t>
      </w:r>
    </w:p>
    <w:p>
      <w:r>
        <w:rPr>
          <w:rFonts w:ascii="Courier New" w:hAnsi="Courier New"/>
          <w:sz w:val="17"/>
        </w:rPr>
        <w:t xml:space="preserve">11.4    Optik    </w:t>
      </w:r>
    </w:p>
    <w:p>
      <w:r>
        <w:rPr>
          <w:rFonts w:ascii="Courier New" w:hAnsi="Courier New"/>
          <w:sz w:val="17"/>
        </w:rPr>
        <w:t xml:space="preserve">11.5    Elektrizität    </w:t>
      </w:r>
    </w:p>
    <w:p>
      <w:r>
        <w:rPr>
          <w:rFonts w:ascii="Courier New" w:hAnsi="Courier New"/>
          <w:sz w:val="17"/>
        </w:rPr>
        <w:t xml:space="preserve">11.6    Radiologie    </w:t>
      </w:r>
    </w:p>
    <w:p>
      <w:r>
        <w:rPr>
          <w:rFonts w:ascii="Courier New" w:hAnsi="Courier New"/>
          <w:sz w:val="17"/>
        </w:rPr>
        <w:t xml:space="preserve">12    Fachbezogene Chemie    30</w:t>
      </w:r>
    </w:p>
    <w:p>
      <w:r>
        <w:rPr>
          <w:rFonts w:ascii="Courier New" w:hAnsi="Courier New"/>
          <w:sz w:val="17"/>
        </w:rPr>
        <w:t xml:space="preserve">12.1    Allgemeine und anorganische Chemie    </w:t>
      </w:r>
    </w:p>
    <w:p>
      <w:r>
        <w:rPr>
          <w:rFonts w:ascii="Courier New" w:hAnsi="Courier New"/>
          <w:sz w:val="17"/>
        </w:rPr>
        <w:t xml:space="preserve">12.2    Organische und physiologische Chemie    </w:t>
      </w:r>
    </w:p>
    <w:p>
      <w:r>
        <w:rPr>
          <w:rFonts w:ascii="Courier New" w:hAnsi="Courier New"/>
          <w:sz w:val="17"/>
        </w:rPr>
        <w:t xml:space="preserve">13    Sprache und Schrifttum    30</w:t>
      </w:r>
    </w:p>
    <w:p>
      <w:r>
        <w:rPr>
          <w:rFonts w:ascii="Courier New" w:hAnsi="Courier New"/>
          <w:sz w:val="17"/>
        </w:rPr>
        <w:t xml:space="preserve">13.1    Vortrag und Diskussion    </w:t>
      </w:r>
    </w:p>
    <w:p>
      <w:r>
        <w:rPr>
          <w:rFonts w:ascii="Courier New" w:hAnsi="Courier New"/>
          <w:sz w:val="17"/>
        </w:rPr>
        <w:t xml:space="preserve">13.2    Mündliche und schriftliche Berichterstattung    </w:t>
      </w:r>
    </w:p>
    <w:p>
      <w:r>
        <w:rPr>
          <w:rFonts w:ascii="Courier New" w:hAnsi="Courier New"/>
          <w:sz w:val="17"/>
        </w:rPr>
        <w:t xml:space="preserve">13.3    Benutzen und Auswerten deutscher und fremdsprachlicher Fachliteratur    </w:t>
      </w:r>
    </w:p>
    <w:p>
      <w:r>
        <w:rPr>
          <w:rFonts w:ascii="Courier New" w:hAnsi="Courier New"/>
          <w:sz w:val="17"/>
        </w:rPr>
        <w:t xml:space="preserve">13.4    Einführung in fachbezogene Terminologien    </w:t>
      </w:r>
    </w:p>
    <w:p>
      <w:r>
        <w:rPr>
          <w:rFonts w:ascii="Courier New" w:hAnsi="Courier New"/>
          <w:sz w:val="17"/>
        </w:rPr>
        <w:t xml:space="preserve">Zweites und drittes Jahr der Ausbildung    </w:t>
      </w:r>
    </w:p>
    <w:p>
      <w:r>
        <w:rPr>
          <w:rFonts w:ascii="Courier New" w:hAnsi="Courier New"/>
          <w:sz w:val="17"/>
        </w:rPr>
        <w:t xml:space="preserve">1    Berufs-, Gesetzes- und Staatsbürgerkunde    60</w:t>
      </w:r>
    </w:p>
    <w:p>
      <w:r>
        <w:rPr>
          <w:rFonts w:ascii="Courier New" w:hAnsi="Courier New"/>
          <w:sz w:val="17"/>
        </w:rPr>
        <w:t xml:space="preserve">1.1    Berufskunde und Ethik    </w:t>
      </w:r>
    </w:p>
    <w:p>
      <w:r>
        <w:rPr>
          <w:rFonts w:ascii="Courier New" w:hAnsi="Courier New"/>
          <w:sz w:val="17"/>
        </w:rPr>
        <w:t xml:space="preserve">1.2    Aktuelle Berufsfragen    </w:t>
      </w:r>
    </w:p>
    <w:p>
      <w:r>
        <w:rPr>
          <w:rFonts w:ascii="Courier New" w:hAnsi="Courier New"/>
          <w:sz w:val="17"/>
        </w:rPr>
        <w:t xml:space="preserve">1.3    Strafrechtliche, bürgerlich-rechtliche und öffentlich-rechtliche Vorschriften, die bei der Berufsausübung von Bedeutung sind, Rechtsstellung des Patienten oder seiner Sorgeberechtigten    </w:t>
      </w:r>
    </w:p>
    <w:p>
      <w:r>
        <w:rPr>
          <w:rFonts w:ascii="Courier New" w:hAnsi="Courier New"/>
          <w:sz w:val="17"/>
        </w:rPr>
        <w:t xml:space="preserve">1.4    Einführung in das Krankenhaus-, Seuchen-, Strahlenschutz-, Arznei- und Betäubungsmittelrecht sowie in das Lebensmittelrecht    </w:t>
      </w:r>
    </w:p>
    <w:p>
      <w:r>
        <w:rPr>
          <w:rFonts w:ascii="Courier New" w:hAnsi="Courier New"/>
          <w:sz w:val="17"/>
        </w:rPr>
        <w:t xml:space="preserve">1.5    Arbeits- und berufsrechtliche Regelungen, soweit sie für die Berufsausübung von Wichtigkeit sind    </w:t>
      </w:r>
    </w:p>
    <w:p>
      <w:r>
        <w:rPr>
          <w:rFonts w:ascii="Courier New" w:hAnsi="Courier New"/>
          <w:sz w:val="17"/>
        </w:rPr>
        <w:t xml:space="preserve">1.6    Unfallverhütung, Mutterschutz, Arbeitsschutz, Jugendhilfe, Jugendschutz    </w:t>
      </w:r>
    </w:p>
    <w:p>
      <w:r>
        <w:rPr>
          <w:rFonts w:ascii="Courier New" w:hAnsi="Courier New"/>
          <w:sz w:val="17"/>
        </w:rPr>
        <w:t xml:space="preserve">1.7    Sozialpolitik einschließlich Einführung in die Systeme der sozialen Sicherung (Sozialversicherung, Sozialhilfe, Sozialstaatsangebote in der praktischen Realisierung)    </w:t>
      </w:r>
    </w:p>
    <w:p>
      <w:r>
        <w:rPr>
          <w:rFonts w:ascii="Courier New" w:hAnsi="Courier New"/>
          <w:sz w:val="17"/>
        </w:rPr>
        <w:t xml:space="preserve">1.8    Politische Meinungsbildung, politisches Handeln, aktuelle politische Fragen    </w:t>
      </w:r>
    </w:p>
    <w:p>
      <w:r>
        <w:rPr>
          <w:rFonts w:ascii="Courier New" w:hAnsi="Courier New"/>
          <w:sz w:val="17"/>
        </w:rPr>
        <w:t xml:space="preserve">1.9    Wirtschaftsordnungen    </w:t>
      </w:r>
    </w:p>
    <w:p>
      <w:r>
        <w:rPr>
          <w:rFonts w:ascii="Courier New" w:hAnsi="Courier New"/>
          <w:sz w:val="17"/>
        </w:rPr>
        <w:t xml:space="preserve">2    Menschliche Fortpflanzung, Schwangerschaft, Geburt und Wochenbett    120</w:t>
      </w:r>
    </w:p>
    <w:p>
      <w:r>
        <w:rPr>
          <w:rFonts w:ascii="Courier New" w:hAnsi="Courier New"/>
          <w:sz w:val="17"/>
        </w:rPr>
        <w:t xml:space="preserve">2.1    Grundlagen der menschlichen Fortpflanzung    </w:t>
      </w:r>
    </w:p>
    <w:p>
      <w:r>
        <w:rPr>
          <w:rFonts w:ascii="Courier New" w:hAnsi="Courier New"/>
          <w:sz w:val="17"/>
        </w:rPr>
        <w:t xml:space="preserve">2.1.1    Anatomie und Physiologie der männlichen und der weiblichen Genitalien    </w:t>
      </w:r>
    </w:p>
    <w:p>
      <w:r>
        <w:rPr>
          <w:rFonts w:ascii="Courier New" w:hAnsi="Courier New"/>
          <w:sz w:val="17"/>
        </w:rPr>
        <w:t xml:space="preserve">2.1.2    Psychosexuelle Entwicklung und Sexualverhalten des Menschen    </w:t>
      </w:r>
    </w:p>
    <w:p>
      <w:r>
        <w:rPr>
          <w:rFonts w:ascii="Courier New" w:hAnsi="Courier New"/>
          <w:sz w:val="17"/>
        </w:rPr>
        <w:t xml:space="preserve">2.1.3    Voraussetzungen für die Empfängnis    </w:t>
      </w:r>
    </w:p>
    <w:p>
      <w:r>
        <w:rPr>
          <w:rFonts w:ascii="Courier New" w:hAnsi="Courier New"/>
          <w:sz w:val="17"/>
        </w:rPr>
        <w:t xml:space="preserve">2.1.4    Familienplanung    </w:t>
      </w:r>
    </w:p>
    <w:p>
      <w:r>
        <w:rPr>
          <w:rFonts w:ascii="Courier New" w:hAnsi="Courier New"/>
          <w:sz w:val="17"/>
        </w:rPr>
        <w:t xml:space="preserve">2.2    Die regelrechte Schwangerschaft    </w:t>
      </w:r>
    </w:p>
    <w:p>
      <w:r>
        <w:rPr>
          <w:rFonts w:ascii="Courier New" w:hAnsi="Courier New"/>
          <w:sz w:val="17"/>
        </w:rPr>
        <w:t xml:space="preserve">2.2.1    Konzeption, Nidation und Schwangerschaftsdauer    </w:t>
      </w:r>
    </w:p>
    <w:p>
      <w:r>
        <w:rPr>
          <w:rFonts w:ascii="Courier New" w:hAnsi="Courier New"/>
          <w:sz w:val="17"/>
        </w:rPr>
        <w:t xml:space="preserve">2.2.2    Schwangerschaftszeichen, Schwangerschaftstests    </w:t>
      </w:r>
    </w:p>
    <w:p>
      <w:r>
        <w:rPr>
          <w:rFonts w:ascii="Courier New" w:hAnsi="Courier New"/>
          <w:sz w:val="17"/>
        </w:rPr>
        <w:t xml:space="preserve">2.2.3    Veränderungen des weiblichen Organismus durch die Schwangerschaft    </w:t>
      </w:r>
    </w:p>
    <w:p>
      <w:r>
        <w:rPr>
          <w:rFonts w:ascii="Courier New" w:hAnsi="Courier New"/>
          <w:sz w:val="17"/>
        </w:rPr>
        <w:t xml:space="preserve">2.2.4    Intrauterine Entwicklung des Feten    </w:t>
      </w:r>
    </w:p>
    <w:p>
      <w:r>
        <w:rPr>
          <w:rFonts w:ascii="Courier New" w:hAnsi="Courier New"/>
          <w:sz w:val="17"/>
        </w:rPr>
        <w:t xml:space="preserve">2.2.5    Entwicklung der Plazenta, der Nabelschnur, der Eihäute und des Fruchtwassers    </w:t>
      </w:r>
    </w:p>
    <w:p>
      <w:r>
        <w:rPr>
          <w:rFonts w:ascii="Courier New" w:hAnsi="Courier New"/>
          <w:sz w:val="17"/>
        </w:rPr>
        <w:t xml:space="preserve">2.3    Die regelrechte Geburt    </w:t>
      </w:r>
    </w:p>
    <w:p>
      <w:r>
        <w:rPr>
          <w:rFonts w:ascii="Courier New" w:hAnsi="Courier New"/>
          <w:sz w:val="17"/>
        </w:rPr>
        <w:t xml:space="preserve">2.3.1    Wehenphysiologie    </w:t>
      </w:r>
    </w:p>
    <w:p>
      <w:r>
        <w:rPr>
          <w:rFonts w:ascii="Courier New" w:hAnsi="Courier New"/>
          <w:sz w:val="17"/>
        </w:rPr>
        <w:t xml:space="preserve">2.3.2    Kindslagen    </w:t>
      </w:r>
    </w:p>
    <w:p>
      <w:r>
        <w:rPr>
          <w:rFonts w:ascii="Courier New" w:hAnsi="Courier New"/>
          <w:sz w:val="17"/>
        </w:rPr>
        <w:t xml:space="preserve">2.3.3    Geburtsphasen    </w:t>
      </w:r>
    </w:p>
    <w:p>
      <w:r>
        <w:rPr>
          <w:rFonts w:ascii="Courier New" w:hAnsi="Courier New"/>
          <w:sz w:val="17"/>
        </w:rPr>
        <w:t xml:space="preserve">2.4    Das regelrechte Wochenbett    </w:t>
      </w:r>
    </w:p>
    <w:p>
      <w:r>
        <w:rPr>
          <w:rFonts w:ascii="Courier New" w:hAnsi="Courier New"/>
          <w:sz w:val="17"/>
        </w:rPr>
        <w:t xml:space="preserve">2.5    Das gesunde Neugeborene    </w:t>
      </w:r>
    </w:p>
    <w:p>
      <w:r>
        <w:rPr>
          <w:rFonts w:ascii="Courier New" w:hAnsi="Courier New"/>
          <w:sz w:val="17"/>
        </w:rPr>
        <w:t xml:space="preserve">2.5.1    Lebens- und Reifezeichen    </w:t>
      </w:r>
    </w:p>
    <w:p>
      <w:r>
        <w:rPr>
          <w:rFonts w:ascii="Courier New" w:hAnsi="Courier New"/>
          <w:sz w:val="17"/>
        </w:rPr>
        <w:t xml:space="preserve">2.5.2    Anpassungsvorgänge    </w:t>
      </w:r>
    </w:p>
    <w:p>
      <w:r>
        <w:rPr>
          <w:rFonts w:ascii="Courier New" w:hAnsi="Courier New"/>
          <w:sz w:val="17"/>
        </w:rPr>
        <w:t xml:space="preserve">2.6    Die regelwidrige Schwangerschaft    </w:t>
      </w:r>
    </w:p>
    <w:p>
      <w:r>
        <w:rPr>
          <w:rFonts w:ascii="Courier New" w:hAnsi="Courier New"/>
          <w:sz w:val="17"/>
        </w:rPr>
        <w:t xml:space="preserve">2.6.1    Embryo- und Fetopathien    </w:t>
      </w:r>
    </w:p>
    <w:p>
      <w:r>
        <w:rPr>
          <w:rFonts w:ascii="Courier New" w:hAnsi="Courier New"/>
          <w:sz w:val="17"/>
        </w:rPr>
        <w:t xml:space="preserve">2.6.2    Frühgestosen und EPH-Syndrom    </w:t>
      </w:r>
    </w:p>
    <w:p>
      <w:r>
        <w:rPr>
          <w:rFonts w:ascii="Courier New" w:hAnsi="Courier New"/>
          <w:sz w:val="17"/>
        </w:rPr>
        <w:t xml:space="preserve">2.6.3    Erkrankungen in der Schwangerschaft    </w:t>
      </w:r>
    </w:p>
    <w:p>
      <w:r>
        <w:rPr>
          <w:rFonts w:ascii="Courier New" w:hAnsi="Courier New"/>
          <w:sz w:val="17"/>
        </w:rPr>
        <w:t xml:space="preserve">2.6.4    Blutgruppenunverträglichkeit    </w:t>
      </w:r>
    </w:p>
    <w:p>
      <w:r>
        <w:rPr>
          <w:rFonts w:ascii="Courier New" w:hAnsi="Courier New"/>
          <w:sz w:val="17"/>
        </w:rPr>
        <w:t xml:space="preserve">2.6.5    Diabetes    </w:t>
      </w:r>
    </w:p>
    <w:p>
      <w:r>
        <w:rPr>
          <w:rFonts w:ascii="Courier New" w:hAnsi="Courier New"/>
          <w:sz w:val="17"/>
        </w:rPr>
        <w:t xml:space="preserve">2.6.6    Blutungen in der Frühschwangerschaft    </w:t>
      </w:r>
    </w:p>
    <w:p>
      <w:r>
        <w:rPr>
          <w:rFonts w:ascii="Courier New" w:hAnsi="Courier New"/>
          <w:sz w:val="17"/>
        </w:rPr>
        <w:t xml:space="preserve">2.6.7    Blutungen in der Spätschwangerschaft    </w:t>
      </w:r>
    </w:p>
    <w:p>
      <w:r>
        <w:rPr>
          <w:rFonts w:ascii="Courier New" w:hAnsi="Courier New"/>
          <w:sz w:val="17"/>
        </w:rPr>
        <w:t xml:space="preserve">2.6.8    Regelwidrige Dauer der Schwangerschaft, Frühgeburt, Übertragung    </w:t>
      </w:r>
    </w:p>
    <w:p>
      <w:r>
        <w:rPr>
          <w:rFonts w:ascii="Courier New" w:hAnsi="Courier New"/>
          <w:sz w:val="17"/>
        </w:rPr>
        <w:t xml:space="preserve">2.6.9    Mehrlingsschwangerschaft    </w:t>
      </w:r>
    </w:p>
    <w:p>
      <w:r>
        <w:rPr>
          <w:rFonts w:ascii="Courier New" w:hAnsi="Courier New"/>
          <w:sz w:val="17"/>
        </w:rPr>
        <w:t xml:space="preserve">2.6.10    Risikoschwangerschaft, Plazentainsuffizienz    </w:t>
      </w:r>
    </w:p>
    <w:p>
      <w:r>
        <w:rPr>
          <w:rFonts w:ascii="Courier New" w:hAnsi="Courier New"/>
          <w:sz w:val="17"/>
        </w:rPr>
        <w:t xml:space="preserve">2.7    Die regelwidrige Geburt    </w:t>
      </w:r>
    </w:p>
    <w:p>
      <w:r>
        <w:rPr>
          <w:rFonts w:ascii="Courier New" w:hAnsi="Courier New"/>
          <w:sz w:val="17"/>
        </w:rPr>
        <w:t xml:space="preserve">2.7.1    Regelwidrigkeiten der Wehen und der Muttermunderöffnung    </w:t>
      </w:r>
    </w:p>
    <w:p>
      <w:r>
        <w:rPr>
          <w:rFonts w:ascii="Courier New" w:hAnsi="Courier New"/>
          <w:sz w:val="17"/>
        </w:rPr>
        <w:t xml:space="preserve">2.7.2    Regelwidrigkeiten des Geburtsmechanismus, insbesondere bei Anomalien der Haltung, der Lage, der Stellung und Einstellung oder der Poleinstellung des Kindes    </w:t>
      </w:r>
    </w:p>
    <w:p>
      <w:r>
        <w:rPr>
          <w:rFonts w:ascii="Courier New" w:hAnsi="Courier New"/>
          <w:sz w:val="17"/>
        </w:rPr>
        <w:t xml:space="preserve">2.7.3    Regelwidrigkeiten der Geburtswege    </w:t>
      </w:r>
    </w:p>
    <w:p>
      <w:r>
        <w:rPr>
          <w:rFonts w:ascii="Courier New" w:hAnsi="Courier New"/>
          <w:sz w:val="17"/>
        </w:rPr>
        <w:t xml:space="preserve">2.7.4    Weitere unter der Geburt auftretende Regelwidrigkeiten, insbesondere Nabelschnurvorfall, Placenta praevia, vorzeitige Lösung der normal sitzenden Plazenta, Blutgerinnungsstörungen, Uterusruptur    </w:t>
      </w:r>
    </w:p>
    <w:p>
      <w:r>
        <w:rPr>
          <w:rFonts w:ascii="Courier New" w:hAnsi="Courier New"/>
          <w:sz w:val="17"/>
        </w:rPr>
        <w:t xml:space="preserve">2.7.5    Regelwidrigkeiten der Nachgeburtsperiode    </w:t>
      </w:r>
    </w:p>
    <w:p>
      <w:r>
        <w:rPr>
          <w:rFonts w:ascii="Courier New" w:hAnsi="Courier New"/>
          <w:sz w:val="17"/>
        </w:rPr>
        <w:t xml:space="preserve">2.8    Das regelwidrige Wochenbett    </w:t>
      </w:r>
    </w:p>
    <w:p>
      <w:r>
        <w:rPr>
          <w:rFonts w:ascii="Courier New" w:hAnsi="Courier New"/>
          <w:sz w:val="17"/>
        </w:rPr>
        <w:t xml:space="preserve">2.8.1    Rückbildungsstörungen    </w:t>
      </w:r>
    </w:p>
    <w:p>
      <w:r>
        <w:rPr>
          <w:rFonts w:ascii="Courier New" w:hAnsi="Courier New"/>
          <w:sz w:val="17"/>
        </w:rPr>
        <w:t xml:space="preserve">2.8.2    Blutungen    </w:t>
      </w:r>
    </w:p>
    <w:p>
      <w:r>
        <w:rPr>
          <w:rFonts w:ascii="Courier New" w:hAnsi="Courier New"/>
          <w:sz w:val="17"/>
        </w:rPr>
        <w:t xml:space="preserve">2.8.3    Infektionen    </w:t>
      </w:r>
    </w:p>
    <w:p>
      <w:r>
        <w:rPr>
          <w:rFonts w:ascii="Courier New" w:hAnsi="Courier New"/>
          <w:sz w:val="17"/>
        </w:rPr>
        <w:t xml:space="preserve">2.8.4    Thrombosen und Embolien    </w:t>
      </w:r>
    </w:p>
    <w:p>
      <w:r>
        <w:rPr>
          <w:rFonts w:ascii="Courier New" w:hAnsi="Courier New"/>
          <w:sz w:val="17"/>
        </w:rPr>
        <w:t xml:space="preserve">2.8.5    Mastitis    </w:t>
      </w:r>
    </w:p>
    <w:p>
      <w:r>
        <w:rPr>
          <w:rFonts w:ascii="Courier New" w:hAnsi="Courier New"/>
          <w:sz w:val="17"/>
        </w:rPr>
        <w:t xml:space="preserve">2.8.6    Wochenbettpsychose    </w:t>
      </w:r>
    </w:p>
    <w:p>
      <w:r>
        <w:rPr>
          <w:rFonts w:ascii="Courier New" w:hAnsi="Courier New"/>
          <w:sz w:val="17"/>
        </w:rPr>
        <w:t xml:space="preserve">3    Praktische Geburtshilfe    150</w:t>
      </w:r>
    </w:p>
    <w:p>
      <w:r>
        <w:rPr>
          <w:rFonts w:ascii="Courier New" w:hAnsi="Courier New"/>
          <w:sz w:val="17"/>
        </w:rPr>
        <w:t xml:space="preserve">3.1    Vorbereitungen für die Geburt    </w:t>
      </w:r>
    </w:p>
    <w:p>
      <w:r>
        <w:rPr>
          <w:rFonts w:ascii="Courier New" w:hAnsi="Courier New"/>
          <w:sz w:val="17"/>
        </w:rPr>
        <w:t xml:space="preserve">3.2    Maßnahmen bei der regelrechten Geburt    </w:t>
      </w:r>
    </w:p>
    <w:p>
      <w:r>
        <w:rPr>
          <w:rFonts w:ascii="Courier New" w:hAnsi="Courier New"/>
          <w:sz w:val="17"/>
        </w:rPr>
        <w:t xml:space="preserve">3.2.1    Allgemeine und geburtshilfliche Aufnahmeuntersuchung    </w:t>
      </w:r>
    </w:p>
    <w:p>
      <w:r>
        <w:rPr>
          <w:rFonts w:ascii="Courier New" w:hAnsi="Courier New"/>
          <w:sz w:val="17"/>
        </w:rPr>
        <w:t xml:space="preserve">3.2.2    Lagerung und Betreuung der Gebärenden    </w:t>
      </w:r>
    </w:p>
    <w:p>
      <w:r>
        <w:rPr>
          <w:rFonts w:ascii="Courier New" w:hAnsi="Courier New"/>
          <w:sz w:val="17"/>
        </w:rPr>
        <w:t xml:space="preserve">3.2.3    Überwachung des Geburtsverlaufs    </w:t>
      </w:r>
    </w:p>
    <w:p>
      <w:r>
        <w:rPr>
          <w:rFonts w:ascii="Courier New" w:hAnsi="Courier New"/>
          <w:sz w:val="17"/>
        </w:rPr>
        <w:t xml:space="preserve">3.2.4    Schmerzlinderung unter der Geburt, geburtshilfliche Anästhesie-Methoden und ihre Komplikationen    </w:t>
      </w:r>
    </w:p>
    <w:p>
      <w:r>
        <w:rPr>
          <w:rFonts w:ascii="Courier New" w:hAnsi="Courier New"/>
          <w:sz w:val="17"/>
        </w:rPr>
        <w:t xml:space="preserve">3.2.5    Überwachung der Risikogeburt, apparative Überwachung, Blutgasanalyse    </w:t>
      </w:r>
    </w:p>
    <w:p>
      <w:r>
        <w:rPr>
          <w:rFonts w:ascii="Courier New" w:hAnsi="Courier New"/>
          <w:sz w:val="17"/>
        </w:rPr>
        <w:t xml:space="preserve">3.2.6    Dammschutz    </w:t>
      </w:r>
    </w:p>
    <w:p>
      <w:r>
        <w:rPr>
          <w:rFonts w:ascii="Courier New" w:hAnsi="Courier New"/>
          <w:sz w:val="17"/>
        </w:rPr>
        <w:t xml:space="preserve">3.2.7    Entwickeln des Kindes    </w:t>
      </w:r>
    </w:p>
    <w:p>
      <w:r>
        <w:rPr>
          <w:rFonts w:ascii="Courier New" w:hAnsi="Courier New"/>
          <w:sz w:val="17"/>
        </w:rPr>
        <w:t xml:space="preserve">3.2.8    Absaugen der Atemwege, Kennzeichnen des Kindes, Abnabeln, Ermittlung der Apgar-Werte    </w:t>
      </w:r>
    </w:p>
    <w:p>
      <w:r>
        <w:rPr>
          <w:rFonts w:ascii="Courier New" w:hAnsi="Courier New"/>
          <w:sz w:val="17"/>
        </w:rPr>
        <w:t xml:space="preserve">3.2.9    Leitung der Nachgeburtsperiode, Prüfung der Plazenta auf Vollständigkeit    </w:t>
      </w:r>
    </w:p>
    <w:p>
      <w:r>
        <w:rPr>
          <w:rFonts w:ascii="Courier New" w:hAnsi="Courier New"/>
          <w:sz w:val="17"/>
        </w:rPr>
        <w:t xml:space="preserve">3.2.10    Dokumentation des Geburtsvorganges    </w:t>
      </w:r>
    </w:p>
    <w:p>
      <w:r>
        <w:rPr>
          <w:rFonts w:ascii="Courier New" w:hAnsi="Courier New"/>
          <w:sz w:val="17"/>
        </w:rPr>
        <w:t xml:space="preserve">3.3    Geburtshilfliche Eingriffe    </w:t>
      </w:r>
    </w:p>
    <w:p>
      <w:r>
        <w:rPr>
          <w:rFonts w:ascii="Courier New" w:hAnsi="Courier New"/>
          <w:sz w:val="17"/>
        </w:rPr>
        <w:t xml:space="preserve">3.3.1    Dammschnitte    </w:t>
      </w:r>
    </w:p>
    <w:p>
      <w:r>
        <w:rPr>
          <w:rFonts w:ascii="Courier New" w:hAnsi="Courier New"/>
          <w:sz w:val="17"/>
        </w:rPr>
        <w:t xml:space="preserve">3.3.2    Vaginale Entwicklung der Beckenendlage    </w:t>
      </w:r>
    </w:p>
    <w:p>
      <w:r>
        <w:rPr>
          <w:rFonts w:ascii="Courier New" w:hAnsi="Courier New"/>
          <w:sz w:val="17"/>
        </w:rPr>
        <w:t xml:space="preserve">3.3.3    Vakuum- und Zangenextraktion    </w:t>
      </w:r>
    </w:p>
    <w:p>
      <w:r>
        <w:rPr>
          <w:rFonts w:ascii="Courier New" w:hAnsi="Courier New"/>
          <w:sz w:val="17"/>
        </w:rPr>
        <w:t xml:space="preserve">3.3.4    Abdominale Schnittentbindung    </w:t>
      </w:r>
    </w:p>
    <w:p>
      <w:r>
        <w:rPr>
          <w:rFonts w:ascii="Courier New" w:hAnsi="Courier New"/>
          <w:sz w:val="17"/>
        </w:rPr>
        <w:t xml:space="preserve">3.3.5    Manuelle Plazentalösung, manuelle und instrumentelle Austastung des puerperalen Uterus    </w:t>
      </w:r>
    </w:p>
    <w:p>
      <w:r>
        <w:rPr>
          <w:rFonts w:ascii="Courier New" w:hAnsi="Courier New"/>
          <w:sz w:val="17"/>
        </w:rPr>
        <w:t xml:space="preserve">3.4    Erstversorgung der Wöchnerin    </w:t>
      </w:r>
    </w:p>
    <w:p>
      <w:r>
        <w:rPr>
          <w:rFonts w:ascii="Courier New" w:hAnsi="Courier New"/>
          <w:sz w:val="17"/>
        </w:rPr>
        <w:t xml:space="preserve">3.5    Versorgung des Neugeborenen    </w:t>
      </w:r>
    </w:p>
    <w:p>
      <w:r>
        <w:rPr>
          <w:rFonts w:ascii="Courier New" w:hAnsi="Courier New"/>
          <w:sz w:val="17"/>
        </w:rPr>
        <w:t xml:space="preserve">4    Pflege, Wartung und Anwendung geburtshilflicher Apparate und Instrumente    30</w:t>
      </w:r>
    </w:p>
    <w:p>
      <w:r>
        <w:rPr>
          <w:rFonts w:ascii="Courier New" w:hAnsi="Courier New"/>
          <w:sz w:val="17"/>
        </w:rPr>
        <w:t xml:space="preserve">4.1    Cardiotokographie-Geräte    </w:t>
      </w:r>
    </w:p>
    <w:p>
      <w:r>
        <w:rPr>
          <w:rFonts w:ascii="Courier New" w:hAnsi="Courier New"/>
          <w:sz w:val="17"/>
        </w:rPr>
        <w:t xml:space="preserve">4.2    Ultraschall-Geräte    </w:t>
      </w:r>
    </w:p>
    <w:p>
      <w:r>
        <w:rPr>
          <w:rFonts w:ascii="Courier New" w:hAnsi="Courier New"/>
          <w:sz w:val="17"/>
        </w:rPr>
        <w:t xml:space="preserve">4.3    Reanimations-Geräte    </w:t>
      </w:r>
    </w:p>
    <w:p>
      <w:r>
        <w:rPr>
          <w:rFonts w:ascii="Courier New" w:hAnsi="Courier New"/>
          <w:sz w:val="17"/>
        </w:rPr>
        <w:t xml:space="preserve">4.4    Narkose-Geräte    </w:t>
      </w:r>
    </w:p>
    <w:p>
      <w:r>
        <w:rPr>
          <w:rFonts w:ascii="Courier New" w:hAnsi="Courier New"/>
          <w:sz w:val="17"/>
        </w:rPr>
        <w:t xml:space="preserve">4.5    Spezial-Instrumentarium    </w:t>
      </w:r>
    </w:p>
    <w:p>
      <w:r>
        <w:rPr>
          <w:rFonts w:ascii="Courier New" w:hAnsi="Courier New"/>
          <w:sz w:val="17"/>
        </w:rPr>
        <w:t xml:space="preserve">5    Schwangerenbetreuung    80</w:t>
      </w:r>
    </w:p>
    <w:p>
      <w:r>
        <w:rPr>
          <w:rFonts w:ascii="Courier New" w:hAnsi="Courier New"/>
          <w:sz w:val="17"/>
        </w:rPr>
        <w:t xml:space="preserve">5.1    Schwangerenvorsorge    </w:t>
      </w:r>
    </w:p>
    <w:p>
      <w:r>
        <w:rPr>
          <w:rFonts w:ascii="Courier New" w:hAnsi="Courier New"/>
          <w:sz w:val="17"/>
        </w:rPr>
        <w:t xml:space="preserve">5.1.1    Erhebung der Anamnese    </w:t>
      </w:r>
    </w:p>
    <w:p>
      <w:r>
        <w:rPr>
          <w:rFonts w:ascii="Courier New" w:hAnsi="Courier New"/>
          <w:sz w:val="17"/>
        </w:rPr>
        <w:t xml:space="preserve">5.1.2    Untersuchungen der Schwangeren    </w:t>
      </w:r>
    </w:p>
    <w:p>
      <w:r>
        <w:rPr>
          <w:rFonts w:ascii="Courier New" w:hAnsi="Courier New"/>
          <w:sz w:val="17"/>
        </w:rPr>
        <w:t xml:space="preserve">5.1.3    Beratung der Schwangeren    </w:t>
      </w:r>
    </w:p>
    <w:p>
      <w:r>
        <w:rPr>
          <w:rFonts w:ascii="Courier New" w:hAnsi="Courier New"/>
          <w:sz w:val="17"/>
        </w:rPr>
        <w:t xml:space="preserve">5.2    Psychosomatische Geburtsvorbereitung mit Übungsverfahren    </w:t>
      </w:r>
    </w:p>
    <w:p>
      <w:r>
        <w:rPr>
          <w:rFonts w:ascii="Courier New" w:hAnsi="Courier New"/>
          <w:sz w:val="17"/>
        </w:rPr>
        <w:t xml:space="preserve">5.3    Hilfe bei Schwangerschaftsbeschwerden    </w:t>
      </w:r>
    </w:p>
    <w:p>
      <w:r>
        <w:rPr>
          <w:rFonts w:ascii="Courier New" w:hAnsi="Courier New"/>
          <w:sz w:val="17"/>
        </w:rPr>
        <w:t xml:space="preserve">5.4    Besondere Überwachung bei Risikoschwangerschaften    </w:t>
      </w:r>
    </w:p>
    <w:p>
      <w:r>
        <w:rPr>
          <w:rFonts w:ascii="Courier New" w:hAnsi="Courier New"/>
          <w:sz w:val="17"/>
        </w:rPr>
        <w:t xml:space="preserve">6    Wochenpflege    50</w:t>
      </w:r>
    </w:p>
    <w:p>
      <w:r>
        <w:rPr>
          <w:rFonts w:ascii="Courier New" w:hAnsi="Courier New"/>
          <w:sz w:val="17"/>
        </w:rPr>
        <w:t xml:space="preserve">6.1    Hygienische Beratung und pflegerische Betreuung der Wöchnerinnen im regelrechten und regelwidrigen Wochenbett    </w:t>
      </w:r>
    </w:p>
    <w:p>
      <w:r>
        <w:rPr>
          <w:rFonts w:ascii="Courier New" w:hAnsi="Courier New"/>
          <w:sz w:val="17"/>
        </w:rPr>
        <w:t xml:space="preserve">6.2    Beobachten und Überwachen der Rückbildungs- und Heilungsvorgänge    </w:t>
      </w:r>
    </w:p>
    <w:p>
      <w:r>
        <w:rPr>
          <w:rFonts w:ascii="Courier New" w:hAnsi="Courier New"/>
          <w:sz w:val="17"/>
        </w:rPr>
        <w:t xml:space="preserve">6.3    Hilfe beim Erlernen der Stilltechnik und Brustpflege    </w:t>
      </w:r>
    </w:p>
    <w:p>
      <w:r>
        <w:rPr>
          <w:rFonts w:ascii="Courier New" w:hAnsi="Courier New"/>
          <w:sz w:val="17"/>
        </w:rPr>
        <w:t xml:space="preserve">6.4    Hilfe bei ärztlichen Maßnahmen    </w:t>
      </w:r>
    </w:p>
    <w:p>
      <w:r>
        <w:rPr>
          <w:rFonts w:ascii="Courier New" w:hAnsi="Courier New"/>
          <w:sz w:val="17"/>
        </w:rPr>
        <w:t xml:space="preserve">6.5    Wochenbettgymnastik    </w:t>
      </w:r>
    </w:p>
    <w:p>
      <w:r>
        <w:rPr>
          <w:rFonts w:ascii="Courier New" w:hAnsi="Courier New"/>
          <w:sz w:val="17"/>
        </w:rPr>
        <w:t xml:space="preserve">6.6    Förderung der Eltern-Kind-Beziehung, Integration des Neugeborenen in die Familie    </w:t>
      </w:r>
    </w:p>
    <w:p>
      <w:r>
        <w:rPr>
          <w:rFonts w:ascii="Courier New" w:hAnsi="Courier New"/>
          <w:sz w:val="17"/>
        </w:rPr>
        <w:t xml:space="preserve">6.7    Häusliche Wochen- und Neugeborenenpflege    </w:t>
      </w:r>
    </w:p>
    <w:p>
      <w:r>
        <w:rPr>
          <w:rFonts w:ascii="Courier New" w:hAnsi="Courier New"/>
          <w:sz w:val="17"/>
        </w:rPr>
        <w:t xml:space="preserve">7    Neugeborenen- und Säuglingspflege    50</w:t>
      </w:r>
    </w:p>
    <w:p>
      <w:r>
        <w:rPr>
          <w:rFonts w:ascii="Courier New" w:hAnsi="Courier New"/>
          <w:sz w:val="17"/>
        </w:rPr>
        <w:t xml:space="preserve">7.1    Körper- und Nabelpflege    </w:t>
      </w:r>
    </w:p>
    <w:p>
      <w:r>
        <w:rPr>
          <w:rFonts w:ascii="Courier New" w:hAnsi="Courier New"/>
          <w:sz w:val="17"/>
        </w:rPr>
        <w:t xml:space="preserve">7.2    Natürliche und künstliche Ernährung    </w:t>
      </w:r>
    </w:p>
    <w:p>
      <w:r>
        <w:rPr>
          <w:rFonts w:ascii="Courier New" w:hAnsi="Courier New"/>
          <w:sz w:val="17"/>
        </w:rPr>
        <w:t xml:space="preserve">7.3    Beobachten des Neugeborenen und des Säuglings und Einleiten der erforderlichen Maßnahmen bei Auftreten von Besonderheiten    </w:t>
      </w:r>
    </w:p>
    <w:p>
      <w:r>
        <w:rPr>
          <w:rFonts w:ascii="Courier New" w:hAnsi="Courier New"/>
          <w:sz w:val="17"/>
        </w:rPr>
        <w:t xml:space="preserve">7.4    Neugeborenen-Screening    </w:t>
      </w:r>
    </w:p>
    <w:p>
      <w:r>
        <w:rPr>
          <w:rFonts w:ascii="Courier New" w:hAnsi="Courier New"/>
          <w:sz w:val="17"/>
        </w:rPr>
        <w:t xml:space="preserve">7.5    Schutzimpfungen, Vorsorgeuntersuchungen    </w:t>
      </w:r>
    </w:p>
    <w:p>
      <w:r>
        <w:rPr>
          <w:rFonts w:ascii="Courier New" w:hAnsi="Courier New"/>
          <w:sz w:val="17"/>
        </w:rPr>
        <w:t xml:space="preserve">7.6    Hilfe bei ärztlichen Maßnahmen    </w:t>
      </w:r>
    </w:p>
    <w:p>
      <w:r>
        <w:rPr>
          <w:rFonts w:ascii="Courier New" w:hAnsi="Courier New"/>
          <w:sz w:val="17"/>
        </w:rPr>
        <w:t xml:space="preserve">7.7    Umgang mit den Eltern und anderen Betreuern des Neugeborenen und deren Beratung, Elternschulung    </w:t>
      </w:r>
    </w:p>
    <w:p>
      <w:r>
        <w:rPr>
          <w:rFonts w:ascii="Courier New" w:hAnsi="Courier New"/>
          <w:sz w:val="17"/>
        </w:rPr>
        <w:t xml:space="preserve">8    Allgemeine Krankenpflege    50</w:t>
      </w:r>
    </w:p>
    <w:p>
      <w:r>
        <w:rPr>
          <w:rFonts w:ascii="Courier New" w:hAnsi="Courier New"/>
          <w:sz w:val="17"/>
        </w:rPr>
        <w:t xml:space="preserve">8.1    Umgang mit Patientinnen unter Berücksichtigung ihrer physischen und psychischen Bedürfnisse    </w:t>
      </w:r>
    </w:p>
    <w:p>
      <w:r>
        <w:rPr>
          <w:rFonts w:ascii="Courier New" w:hAnsi="Courier New"/>
          <w:sz w:val="17"/>
        </w:rPr>
        <w:t xml:space="preserve">8.2    Aufnahme, Verlegung und Entlassung von Patientinnen    </w:t>
      </w:r>
    </w:p>
    <w:p>
      <w:r>
        <w:rPr>
          <w:rFonts w:ascii="Courier New" w:hAnsi="Courier New"/>
          <w:sz w:val="17"/>
        </w:rPr>
        <w:t xml:space="preserve">8.3    Kontakt mit den Angehörigen der Patientin    </w:t>
      </w:r>
    </w:p>
    <w:p>
      <w:r>
        <w:rPr>
          <w:rFonts w:ascii="Courier New" w:hAnsi="Courier New"/>
          <w:sz w:val="17"/>
        </w:rPr>
        <w:t xml:space="preserve">8.4    Beobachtung der Patientin, Befunderhebung und Dokumentation    </w:t>
      </w:r>
    </w:p>
    <w:p>
      <w:r>
        <w:rPr>
          <w:rFonts w:ascii="Courier New" w:hAnsi="Courier New"/>
          <w:sz w:val="17"/>
        </w:rPr>
        <w:t xml:space="preserve">8.5    Hilfen bei den Verrichtungen des täglichen Lebens    </w:t>
      </w:r>
    </w:p>
    <w:p>
      <w:r>
        <w:rPr>
          <w:rFonts w:ascii="Courier New" w:hAnsi="Courier New"/>
          <w:sz w:val="17"/>
        </w:rPr>
        <w:t xml:space="preserve">8.6    Diätetische Kostformen und künstliche Ernährung    </w:t>
      </w:r>
    </w:p>
    <w:p>
      <w:r>
        <w:rPr>
          <w:rFonts w:ascii="Courier New" w:hAnsi="Courier New"/>
          <w:sz w:val="17"/>
        </w:rPr>
        <w:t xml:space="preserve">8.7    Besondere Pflegetechniken, physikalische Maßnahmen, Injektionen, Venenpunktionen, Infusionen, Transfusionen, Spülungen einschließlich Einläufe und Katheterisieren    </w:t>
      </w:r>
    </w:p>
    <w:p>
      <w:r>
        <w:rPr>
          <w:rFonts w:ascii="Courier New" w:hAnsi="Courier New"/>
          <w:sz w:val="17"/>
        </w:rPr>
        <w:t xml:space="preserve">8.8    Zusammenarbeit mit Ärzten und anderen Mitgliedern des Behandlungsteams    </w:t>
      </w:r>
    </w:p>
    <w:p>
      <w:r>
        <w:rPr>
          <w:rFonts w:ascii="Courier New" w:hAnsi="Courier New"/>
          <w:sz w:val="17"/>
        </w:rPr>
        <w:t xml:space="preserve">8.9    Umgang mit Untersuchungsmaterial    </w:t>
      </w:r>
    </w:p>
    <w:p>
      <w:r>
        <w:rPr>
          <w:rFonts w:ascii="Courier New" w:hAnsi="Courier New"/>
          <w:sz w:val="17"/>
        </w:rPr>
        <w:t xml:space="preserve">9    Spezielle Krankenpflege    50</w:t>
      </w:r>
    </w:p>
    <w:p>
      <w:r>
        <w:rPr>
          <w:rFonts w:ascii="Courier New" w:hAnsi="Courier New"/>
          <w:sz w:val="17"/>
        </w:rPr>
        <w:t xml:space="preserve">9.1    Pflege und Sofortmaßnahmen bei Bewußtseinsstörungen und Bewußtlosigkeit, bei Ateminsuffizienz oder Atemstillstand, bei Herz- und Kreislaufinsuffizienz oder Herzstillstand, bei Störungen der Ausscheidungsfunktionen, bei Störungen der Temperaturregulation, bei Psychosen und bei Suizidgefährdung    </w:t>
      </w:r>
    </w:p>
    <w:p>
      <w:r>
        <w:rPr>
          <w:rFonts w:ascii="Courier New" w:hAnsi="Courier New"/>
          <w:sz w:val="17"/>
        </w:rPr>
        <w:t xml:space="preserve">9.2    Pflege von Patientinnen vor und nach operativen Eingriffen    </w:t>
      </w:r>
    </w:p>
    <w:p>
      <w:r>
        <w:rPr>
          <w:rFonts w:ascii="Courier New" w:hAnsi="Courier New"/>
          <w:sz w:val="17"/>
        </w:rPr>
        <w:t xml:space="preserve">9.3    Verhalten bei Todesfällen    </w:t>
      </w:r>
    </w:p>
    <w:p>
      <w:r>
        <w:rPr>
          <w:rFonts w:ascii="Courier New" w:hAnsi="Courier New"/>
          <w:sz w:val="17"/>
        </w:rPr>
        <w:t xml:space="preserve">9.4    Tätigkeiten in besonderen Bereichen wie in Frühgeborenenzentren und in der Intensivstation, im Operations- und Ambulanzbereich sowie in Gemeindepflege- oder Sozialstationen    </w:t>
      </w:r>
    </w:p>
    <w:p>
      <w:r>
        <w:rPr>
          <w:rFonts w:ascii="Courier New" w:hAnsi="Courier New"/>
          <w:sz w:val="17"/>
        </w:rPr>
        <w:t xml:space="preserve">10    Grundlagen der Psychologie, Soziologie und Pädagogik    40</w:t>
      </w:r>
    </w:p>
    <w:p>
      <w:r>
        <w:rPr>
          <w:rFonts w:ascii="Courier New" w:hAnsi="Courier New"/>
          <w:sz w:val="17"/>
        </w:rPr>
        <w:t xml:space="preserve">10.1    Psychologie der Schwangeren, der Gebärenden und der Wöchnerin    </w:t>
      </w:r>
    </w:p>
    <w:p>
      <w:r>
        <w:rPr>
          <w:rFonts w:ascii="Courier New" w:hAnsi="Courier New"/>
          <w:sz w:val="17"/>
        </w:rPr>
        <w:t xml:space="preserve">10.2    Sozialpsychologie    </w:t>
      </w:r>
    </w:p>
    <w:p>
      <w:r>
        <w:rPr>
          <w:rFonts w:ascii="Courier New" w:hAnsi="Courier New"/>
          <w:sz w:val="17"/>
        </w:rPr>
        <w:t xml:space="preserve">10.2.1    Einführung in die Gruppendynamik    </w:t>
      </w:r>
    </w:p>
    <w:p>
      <w:r>
        <w:rPr>
          <w:rFonts w:ascii="Courier New" w:hAnsi="Courier New"/>
          <w:sz w:val="17"/>
        </w:rPr>
        <w:t xml:space="preserve">10.2.2    Abbau von Vorurteilen    </w:t>
      </w:r>
    </w:p>
    <w:p>
      <w:r>
        <w:rPr>
          <w:rFonts w:ascii="Courier New" w:hAnsi="Courier New"/>
          <w:sz w:val="17"/>
        </w:rPr>
        <w:t xml:space="preserve">10.3    Pädagogik, Menschenführung    </w:t>
      </w:r>
    </w:p>
    <w:p>
      <w:r>
        <w:rPr>
          <w:rFonts w:ascii="Courier New" w:hAnsi="Courier New"/>
          <w:sz w:val="17"/>
        </w:rPr>
        <w:t xml:space="preserve">11    Grundlagen der Rehabilitation    20</w:t>
      </w:r>
    </w:p>
    <w:p>
      <w:r>
        <w:rPr>
          <w:rFonts w:ascii="Courier New" w:hAnsi="Courier New"/>
          <w:sz w:val="17"/>
        </w:rPr>
        <w:t xml:space="preserve">11.1    Die medizinische Rehabilitation    </w:t>
      </w:r>
    </w:p>
    <w:p>
      <w:r>
        <w:rPr>
          <w:rFonts w:ascii="Courier New" w:hAnsi="Courier New"/>
          <w:sz w:val="17"/>
        </w:rPr>
        <w:t xml:space="preserve">11.2    Die soziale Rehabilitation    </w:t>
      </w:r>
    </w:p>
    <w:p>
      <w:r>
        <w:rPr>
          <w:rFonts w:ascii="Courier New" w:hAnsi="Courier New"/>
          <w:sz w:val="17"/>
        </w:rPr>
        <w:t xml:space="preserve">11.3    Gesetzliche Grundlagen der Rehabilitation    </w:t>
      </w:r>
    </w:p>
    <w:p>
      <w:r>
        <w:rPr>
          <w:rFonts w:ascii="Courier New" w:hAnsi="Courier New"/>
          <w:sz w:val="17"/>
        </w:rPr>
        <w:t xml:space="preserve">12    Spezielle Krankheitslehre    120</w:t>
      </w:r>
    </w:p>
    <w:p>
      <w:r>
        <w:rPr>
          <w:rFonts w:ascii="Courier New" w:hAnsi="Courier New"/>
          <w:sz w:val="17"/>
        </w:rPr>
        <w:t xml:space="preserve">12.1    Frauenheilkunde    </w:t>
      </w:r>
    </w:p>
    <w:p>
      <w:r>
        <w:rPr>
          <w:rFonts w:ascii="Courier New" w:hAnsi="Courier New"/>
          <w:sz w:val="17"/>
        </w:rPr>
        <w:t xml:space="preserve">12.1.1    Störungen der Menstruation und des Menstruationszyklus    </w:t>
      </w:r>
    </w:p>
    <w:p>
      <w:r>
        <w:rPr>
          <w:rFonts w:ascii="Courier New" w:hAnsi="Courier New"/>
          <w:sz w:val="17"/>
        </w:rPr>
        <w:t xml:space="preserve">12.1.2    Mißbildungen des weiblichen Genitale    </w:t>
      </w:r>
    </w:p>
    <w:p>
      <w:r>
        <w:rPr>
          <w:rFonts w:ascii="Courier New" w:hAnsi="Courier New"/>
          <w:sz w:val="17"/>
        </w:rPr>
        <w:t xml:space="preserve">12.1.3    Entzündliche Erkrankungen des weiblichen Genitale    </w:t>
      </w:r>
    </w:p>
    <w:p>
      <w:r>
        <w:rPr>
          <w:rFonts w:ascii="Courier New" w:hAnsi="Courier New"/>
          <w:sz w:val="17"/>
        </w:rPr>
        <w:t xml:space="preserve">12.1.4    Tumoren einschließlich Früherkennungsmaßnahmen    </w:t>
      </w:r>
    </w:p>
    <w:p>
      <w:r>
        <w:rPr>
          <w:rFonts w:ascii="Courier New" w:hAnsi="Courier New"/>
          <w:sz w:val="17"/>
        </w:rPr>
        <w:t xml:space="preserve">12.2    Übrige Fachgebiete, insbesondere Innere Medizin, Chirurgie, Orthopädie, Urologie, Neurologie, Psychiatrie, Haut- und Geschlechtskrankheiten, Hals-, Nasen- und Ohrenkrankheiten in ihrer besonderen Beziehung zur Geburtshilfe sowie Augenkrankheiten in ihrer besonderen Beziehung zur Geburtshilfe    </w:t>
      </w:r>
    </w:p>
    <w:p>
      <w:r>
        <w:rPr>
          <w:rFonts w:ascii="Courier New" w:hAnsi="Courier New"/>
          <w:sz w:val="17"/>
        </w:rPr>
        <w:t xml:space="preserve">12.3    Kinderheilkunde unter besonderer Berücksichtigung der Erkrankungen im Neugeborenen- und Säuglingsalter    </w:t>
      </w:r>
    </w:p>
    <w:p>
      <w:r>
        <w:rPr>
          <w:rFonts w:ascii="Courier New" w:hAnsi="Courier New"/>
          <w:sz w:val="17"/>
        </w:rPr>
        <w:t xml:space="preserve">12.4    Vorsorgeuntersuchungen    </w:t>
      </w:r>
    </w:p>
    <w:p>
      <w:r>
        <w:rPr>
          <w:rFonts w:ascii="Courier New" w:hAnsi="Courier New"/>
          <w:sz w:val="17"/>
        </w:rPr>
        <w:t xml:space="preserve">12.5    Mütter-, Neugeborenen- und Säuglingssterblichkeit    </w:t>
      </w:r>
    </w:p>
    <w:p>
      <w:r>
        <w:rPr>
          <w:rFonts w:ascii="Courier New" w:hAnsi="Courier New"/>
          <w:sz w:val="17"/>
        </w:rPr>
        <w:t xml:space="preserve">13    Spezielle Arzneimittellehre    30</w:t>
      </w:r>
    </w:p>
    <w:p>
      <w:r>
        <w:rPr>
          <w:rFonts w:ascii="Courier New" w:hAnsi="Courier New"/>
          <w:sz w:val="17"/>
        </w:rPr>
        <w:t xml:space="preserve">13.1    Umgang mit Arzneimitteln    </w:t>
      </w:r>
    </w:p>
    <w:p>
      <w:r>
        <w:rPr>
          <w:rFonts w:ascii="Courier New" w:hAnsi="Courier New"/>
          <w:sz w:val="17"/>
        </w:rPr>
        <w:t xml:space="preserve">13.2    Grundbegriffe der Pharmakologie    </w:t>
      </w:r>
    </w:p>
    <w:p>
      <w:r>
        <w:rPr>
          <w:rFonts w:ascii="Courier New" w:hAnsi="Courier New"/>
          <w:sz w:val="17"/>
        </w:rPr>
        <w:t xml:space="preserve">13.3    Arzneimittelgruppen    </w:t>
      </w:r>
    </w:p>
    <w:p>
      <w:r>
        <w:rPr>
          <w:rFonts w:ascii="Courier New" w:hAnsi="Courier New"/>
          <w:sz w:val="17"/>
        </w:rPr>
        <w:t xml:space="preserve">13.4    Betäubungsmittel    </w:t>
      </w:r>
    </w:p>
    <w:p>
      <w:r>
        <w:rPr>
          <w:rFonts w:ascii="Courier New" w:hAnsi="Courier New"/>
          <w:sz w:val="17"/>
        </w:rPr>
        <w:t xml:space="preserve">13.5    Gesetzliche Vorschriften über den Verkehr mit Arznei- und Betäubungsmitteln sowie Führen des Betäubungsmittelbuches    </w:t>
      </w:r>
    </w:p>
    <w:p>
      <w:r>
        <w:rPr>
          <w:rFonts w:ascii="Courier New" w:hAnsi="Courier New"/>
          <w:sz w:val="17"/>
        </w:rPr>
        <w:t xml:space="preserve">14    Organisation und Dokumentation im Krankenhaus    30</w:t>
      </w:r>
    </w:p>
    <w:p>
      <w:r>
        <w:rPr>
          <w:rFonts w:ascii="Courier New" w:hAnsi="Courier New"/>
          <w:sz w:val="17"/>
        </w:rPr>
        <w:t xml:space="preserve">14.1    Planung, Bau und Ausstattung von Krankenhäusern    </w:t>
      </w:r>
    </w:p>
    <w:p>
      <w:r>
        <w:rPr>
          <w:rFonts w:ascii="Courier New" w:hAnsi="Courier New"/>
          <w:sz w:val="17"/>
        </w:rPr>
        <w:t xml:space="preserve">14.2    Wirtschaftliche Betriebsführung    </w:t>
      </w:r>
    </w:p>
    <w:p>
      <w:r>
        <w:rPr>
          <w:rFonts w:ascii="Courier New" w:hAnsi="Courier New"/>
          <w:sz w:val="17"/>
        </w:rPr>
        <w:t xml:space="preserve">14.3    Erfassung und Weitergabe von Leistungsdaten    </w:t>
      </w:r>
    </w:p>
    <w:p>
      <w:r>
        <w:rPr>
          <w:rFonts w:ascii="Courier New" w:hAnsi="Courier New"/>
          <w:sz w:val="17"/>
        </w:rPr>
        <w:t xml:space="preserve">14.4    Statistik im Gesundheitswesen    </w:t>
      </w:r>
    </w:p>
    <w:p>
      <w:r>
        <w:rPr>
          <w:rFonts w:ascii="Courier New" w:hAnsi="Courier New"/>
          <w:sz w:val="17"/>
        </w:rPr>
        <w:t xml:space="preserve">14.5    Elektronische Datenverarbeitung    </w:t>
      </w:r>
    </w:p>
    <w:p>
      <w:r>
        <w:rPr>
          <w:color w:val="555555"/>
          <w:sz w:val="17"/>
        </w:rPr>
        <w:t xml:space="preserve">Zitiervorschlag: Anlage 1 HebAPrO</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https://recht.nulegal.eu/gesetze/HebAPrO/anlage-1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