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HZInstrmMAusbV — Abschlußprüfung/Gesellenprüfung</w:t>
      </w:r>
    </w:p>
    <w:p>
      <w:r>
        <w:rPr>
          <w:color w:val="555555"/>
          <w:sz w:val="18"/>
        </w:rPr>
        <w:t xml:space="preserve">Verordnung über die Berufsausbildung zum Handzuginstrumentenmacher/zur Handzuginstrumentenmacherin</w:t>
      </w:r>
    </w:p>
    <w:p>
      <w:r>
        <w:rPr>
          <w:color w:val="555555"/>
          <w:sz w:val="18"/>
        </w:rPr>
        <w:t xml:space="preserve">Stand: 10.06.2019 (konsolidierte Textfassung, kein amtliches Inkrafttretensdatum)</w:t>
      </w:r>
    </w:p>
    <w:p>
      <w:r>
        <w:t xml:space="preserve">(1) Die Abschlußprüfung/Gesellenprüfung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14 Stunden zwei Arbeitsproben durchführen und ein Prüfungsstück anfertigen. Als Arbeitsproben kommen insbesondere in Betracht:</w:t>
      </w:r>
    </w:p>
    <w:p>
      <w:pPr>
        <w:ind w:left="420"/>
      </w:pPr>
      <w:r>
        <w:t xml:space="preserve">1. Herstellen von Teilen eines Handzuginstruments durch manuelles und maschinelles Bearbeiten von Werkstoffen und</w:t>
      </w:r>
    </w:p>
    <w:p>
      <w:pPr>
        <w:ind w:left="420"/>
      </w:pPr>
      <w:r>
        <w:t xml:space="preserve">2. Einpassen und Zusammenbauen von Teilen eines Handzuginstruments.</w:t>
      </w:r>
    </w:p>
    <w:p>
      <w:r>
        <w:t xml:space="preserve">Bei der Anfertigung des Prüfungsstückes sollen Bauteile eines Handzuginstruments hergestellt werden und dabei mindestens vier der folgenden Arbeiten durchgeführt werden:</w:t>
      </w:r>
    </w:p>
    <w:p>
      <w:pPr>
        <w:ind w:left="420"/>
      </w:pPr>
      <w:r>
        <w:t xml:space="preserve">1. Ventilieren und Einlegen der Stimmplatten,</w:t>
      </w:r>
    </w:p>
    <w:p>
      <w:pPr>
        <w:ind w:left="420"/>
      </w:pPr>
      <w:r>
        <w:t xml:space="preserve">2. Einbauen und Richten der Klaviatur,</w:t>
      </w:r>
    </w:p>
    <w:p>
      <w:pPr>
        <w:ind w:left="420"/>
      </w:pPr>
      <w:r>
        <w:t xml:space="preserve">3. Montieren und Richten der Baßmechanik und der Schaltgruppen,</w:t>
      </w:r>
    </w:p>
    <w:p>
      <w:pPr>
        <w:ind w:left="420"/>
      </w:pPr>
      <w:r>
        <w:t xml:space="preserve">4. Einbauen der Stimmstöcke,</w:t>
      </w:r>
    </w:p>
    <w:p>
      <w:pPr>
        <w:ind w:left="420"/>
      </w:pPr>
      <w:r>
        <w:t xml:space="preserve">5. Fertigstellen und Anbringen des Balges sowie Prüfen auf Luftdichtheit,</w:t>
      </w:r>
    </w:p>
    <w:p>
      <w:pPr>
        <w:ind w:left="420"/>
      </w:pPr>
      <w:r>
        <w:t xml:space="preserve">6. Stimmen des Instruments,</w:t>
      </w:r>
    </w:p>
    <w:p>
      <w:pPr>
        <w:ind w:left="420"/>
      </w:pPr>
      <w:r>
        <w:t xml:space="preserve">7. Einpassen und Montieren des Verdecks.</w:t>
      </w:r>
    </w:p>
    <w:p>
      <w:r>
        <w:t xml:space="preserve">Beim Anfertigen des Prüfungsstückes können vorgefertigte Teile verwendet werden. Die Arbeitsproben insgesamt und das Prüfungsstück sollen jeweils mit 50 vom Hundert gewichtet werden.</w:t>
      </w:r>
    </w:p>
    <w:p>
      <w:r>
        <w:t xml:space="preserve">(3) Der Prüfling soll in der schriftlichen Prüfung in den Prüfungsfächern Technologie, Technische Mathematik, Technisches Zeichnen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Arbeitssicherheit, Umweltschutz und rationelle Energieverwendung,</w:t>
      </w:r>
    </w:p>
    <w:p>
      <w:pPr>
        <w:ind w:left="780"/>
      </w:pPr>
      <w:r>
        <w:t xml:space="preserve">b) Werkstoffe, Werkzeuge, Geräte und Maschinen,</w:t>
      </w:r>
    </w:p>
    <w:p>
      <w:pPr>
        <w:ind w:left="780"/>
      </w:pPr>
      <w:r>
        <w:t xml:space="preserve">c) Fertigungsverfahren und Fertigungsplanung,</w:t>
      </w:r>
    </w:p>
    <w:p>
      <w:pPr>
        <w:ind w:left="780"/>
      </w:pPr>
      <w:r>
        <w:t xml:space="preserve">d) Klangerzeugung, Musik und Musikinstrumente;</w:t>
      </w:r>
    </w:p>
    <w:p>
      <w:pPr>
        <w:ind w:left="420"/>
      </w:pPr>
      <w:r>
        <w:t xml:space="preserve">2. im Prüfungsfach Technische Mathematik:</w:t>
      </w:r>
    </w:p>
    <w:p>
      <w:pPr>
        <w:ind w:left="780"/>
      </w:pPr>
      <w:r>
        <w:t xml:space="preserve">a) Längen, Flächen, Volumina, Massen, Kräfte und Geschwindigkeiten,</w:t>
      </w:r>
    </w:p>
    <w:p>
      <w:pPr>
        <w:ind w:left="780"/>
      </w:pPr>
      <w:r>
        <w:t xml:space="preserve">b) Material- und Energieverbrauch, Material- und Energiekosten,</w:t>
      </w:r>
    </w:p>
    <w:p>
      <w:pPr>
        <w:ind w:left="780"/>
      </w:pPr>
      <w:r>
        <w:t xml:space="preserve">c) Fertigungszeiten und -kosten;</w:t>
      </w:r>
    </w:p>
    <w:p>
      <w:pPr>
        <w:ind w:left="420"/>
      </w:pPr>
      <w:r>
        <w:t xml:space="preserve">3. im Prüfungsfach Technisches Zeichnen:</w:t>
      </w:r>
    </w:p>
    <w:p>
      <w:pPr>
        <w:ind w:left="780"/>
      </w:pPr>
      <w:r>
        <w:t xml:space="preserve">a) Zeichnungen normgerecht anfertigen und lesen,</w:t>
      </w:r>
    </w:p>
    <w:p>
      <w:pPr>
        <w:ind w:left="780"/>
      </w:pPr>
      <w:r>
        <w:t xml:space="preserve">b) spezielle Teile von Handzuginstrumenten zeichnen;</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Technisches Zeichnen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HZInstrmMAusbV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https://recht.nulegal.eu/gesetze/HZInstrmMAusbV/9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