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HOAI 2013 — (zu § 18 Absatz 2, § 19 Absatz 2, § 23 Absatz 2, § 24 Absatz 2, § 25 Absatz 2, § 26 Absatz 2, § 27 Absatz 2) Besondere Leistungen zur Flächenplanung</w:t>
      </w:r>
    </w:p>
    <w:p>
      <w:r>
        <w:rPr>
          <w:color w:val="555555"/>
          <w:sz w:val="18"/>
        </w:rPr>
        <w:t xml:space="preserve">Honorarordnung für Architekten und Ingenieure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2013, 2331 - 2332)</w:t>
      </w:r>
    </w:p>
    <w:p>
      <w:r>
        <w:t xml:space="preserve">Für die Leistungsbilder der Flächenplanung können insbesondere folgende Besondere Leistungen vereinbart werden:</w:t>
      </w:r>
    </w:p>
    <w:p>
      <w:pPr>
        <w:ind w:left="420"/>
      </w:pPr>
      <w:r>
        <w:t xml:space="preserve">1. Rahmensetzende Pläne und Konzepte:</w:t>
      </w:r>
    </w:p>
    <w:p>
      <w:pPr>
        <w:ind w:left="780"/>
      </w:pPr>
      <w:r>
        <w:t xml:space="preserve">a) Leitbilder</w:t>
      </w:r>
    </w:p>
    <w:p>
      <w:pPr>
        <w:ind w:left="780"/>
      </w:pPr>
      <w:r>
        <w:t xml:space="preserve">b) Entwicklungskonzepte</w:t>
      </w:r>
    </w:p>
    <w:p>
      <w:pPr>
        <w:ind w:left="780"/>
      </w:pPr>
      <w:r>
        <w:t xml:space="preserve">c) Masterpläne</w:t>
      </w:r>
    </w:p>
    <w:p>
      <w:pPr>
        <w:ind w:left="780"/>
      </w:pPr>
      <w:r>
        <w:t xml:space="preserve">d) Rahmenpläne</w:t>
      </w:r>
    </w:p>
    <w:p>
      <w:pPr>
        <w:ind w:left="420"/>
      </w:pPr>
      <w:r>
        <w:t xml:space="preserve">2. Städtebaulicher Entwurf:</w:t>
      </w:r>
    </w:p>
    <w:p>
      <w:pPr>
        <w:ind w:left="780"/>
      </w:pPr>
      <w:r>
        <w:t xml:space="preserve">a) Grundlagenermittlung</w:t>
      </w:r>
    </w:p>
    <w:p>
      <w:pPr>
        <w:ind w:left="780"/>
      </w:pPr>
      <w:r>
        <w:t xml:space="preserve">b) Vorentwurf</w:t>
      </w:r>
    </w:p>
    <w:p>
      <w:pPr>
        <w:ind w:left="780"/>
      </w:pPr>
      <w:r>
        <w:t xml:space="preserve">c) Entwurf</w:t>
      </w:r>
    </w:p>
    <w:p>
      <w:pPr>
        <w:ind w:left="420"/>
      </w:pPr>
      <w:r>
        <w:t xml:space="preserve">Der Städtebauliche Entwurf kann als Grundlage für Leistungen nach § 19 der HOAI dienen und Ergebnis eines städtebaulichen Wettbewerbes sein.</w:t>
      </w:r>
    </w:p>
    <w:p>
      <w:pPr>
        <w:ind w:left="420"/>
      </w:pPr>
      <w:r>
        <w:t xml:space="preserve">3. Leistungen zur Verfahrens- und Projektsteuerung sowie zur Qualitätssicherung:</w:t>
      </w:r>
    </w:p>
    <w:p>
      <w:pPr>
        <w:ind w:left="780"/>
      </w:pPr>
      <w:r>
        <w:t xml:space="preserve">a) Durchführen von Planungsaudits</w:t>
      </w:r>
    </w:p>
    <w:p>
      <w:pPr>
        <w:ind w:left="780"/>
      </w:pPr>
      <w:r>
        <w:t xml:space="preserve">b) Vorabstimmungen mit Planungsbeteiligten und Fachbehörden</w:t>
      </w:r>
    </w:p>
    <w:p>
      <w:pPr>
        <w:ind w:left="780"/>
      </w:pPr>
      <w:r>
        <w:t xml:space="preserve">c) Aufstellen und Überwachen von integrierten Terminplänen</w:t>
      </w:r>
    </w:p>
    <w:p>
      <w:pPr>
        <w:ind w:left="780"/>
      </w:pPr>
      <w:r>
        <w:t xml:space="preserve">d) Vor- und Nachbereiten von planungsbezogenen Sitzungen</w:t>
      </w:r>
    </w:p>
    <w:p>
      <w:pPr>
        <w:ind w:left="780"/>
      </w:pPr>
      <w:r>
        <w:t xml:space="preserve">e) Koordinieren von Planungsbeteiligten</w:t>
      </w:r>
    </w:p>
    <w:p>
      <w:pPr>
        <w:ind w:left="780"/>
      </w:pPr>
      <w:r>
        <w:t xml:space="preserve">f) Moderation von Planungsverfahren</w:t>
      </w:r>
    </w:p>
    <w:p>
      <w:pPr>
        <w:ind w:left="780"/>
      </w:pPr>
      <w:r>
        <w:t xml:space="preserve">g) Ausarbeiten von Leistungskatalogen für Leistungen Dritter</w:t>
      </w:r>
    </w:p>
    <w:p>
      <w:pPr>
        <w:ind w:left="780"/>
      </w:pPr>
      <w:r>
        <w:t xml:space="preserve">h) Mitwirken bei Vergabeverfahren für Leistungen Dritter (Einholung von Angeboten, Vergabevorschläge)</w:t>
      </w:r>
    </w:p>
    <w:p>
      <w:pPr>
        <w:ind w:left="780"/>
      </w:pPr>
      <w:r>
        <w:t xml:space="preserve">i) Prüfen und Bewerten von Leistungen Dritter</w:t>
      </w:r>
    </w:p>
    <w:p>
      <w:pPr>
        <w:ind w:left="780"/>
      </w:pPr>
      <w:r>
        <w:t xml:space="preserve">j) Mitwirken beim Ermitteln von Fördermöglichkeiten</w:t>
      </w:r>
    </w:p>
    <w:p>
      <w:pPr>
        <w:ind w:left="780"/>
      </w:pPr>
      <w:r>
        <w:t xml:space="preserve">k) Stellungnahmen zu Einzelvorhaben während der Planaufstellung</w:t>
      </w:r>
    </w:p>
    <w:p>
      <w:pPr>
        <w:ind w:left="420"/>
      </w:pPr>
      <w:r>
        <w:t xml:space="preserve">4. Leistungen zur Vorbereitung und inhaltlichen Ergänzung:</w:t>
      </w:r>
    </w:p>
    <w:p>
      <w:pPr>
        <w:ind w:left="780"/>
      </w:pPr>
      <w:r>
        <w:t xml:space="preserve">a) Erstellen digitaler Geländemodelle</w:t>
      </w:r>
    </w:p>
    <w:p>
      <w:pPr>
        <w:ind w:left="780"/>
      </w:pPr>
      <w:r>
        <w:t xml:space="preserve">b) Digitalisieren von Unterlagen</w:t>
      </w:r>
    </w:p>
    <w:p>
      <w:pPr>
        <w:ind w:left="780"/>
      </w:pPr>
      <w:r>
        <w:t xml:space="preserve">c) Anpassen von Datenformaten</w:t>
      </w:r>
    </w:p>
    <w:p>
      <w:pPr>
        <w:ind w:left="780"/>
      </w:pPr>
      <w:r>
        <w:t xml:space="preserve">d) Erarbeiten einer einheitlichen Planungsgrundlage aus unterschiedlichen Unterlagen</w:t>
      </w:r>
    </w:p>
    <w:p>
      <w:pPr>
        <w:ind w:left="780"/>
      </w:pPr>
      <w:r>
        <w:t xml:space="preserve">e) Strukturanalysen</w:t>
      </w:r>
    </w:p>
    <w:p>
      <w:pPr>
        <w:ind w:left="780"/>
      </w:pPr>
      <w:r>
        <w:t xml:space="preserve">f) Stadtbildanalysen, Landschaftsbildanalysen</w:t>
      </w:r>
    </w:p>
    <w:p>
      <w:pPr>
        <w:ind w:left="780"/>
      </w:pPr>
      <w:r>
        <w:t xml:space="preserve">g) Statistische und örtliche Erhebungen sowie Bedarfsermittlungen, zum Beispiel zur Versorgung, zur Wirtschafts-, Sozial- und Baustruktur sowie zur soziokulturellen Struktur</w:t>
      </w:r>
    </w:p>
    <w:p>
      <w:pPr>
        <w:ind w:left="780"/>
      </w:pPr>
      <w:r>
        <w:t xml:space="preserve">h) Befragungen und Interviews</w:t>
      </w:r>
    </w:p>
    <w:p>
      <w:pPr>
        <w:ind w:left="780"/>
      </w:pPr>
      <w:r>
        <w:t xml:space="preserve">i) Differenziertes Erheben, Kartieren, Analysieren und Darstellen von spezifischen Merkmalen und Nutzungen</w:t>
      </w:r>
    </w:p>
    <w:p>
      <w:pPr>
        <w:ind w:left="780"/>
      </w:pPr>
      <w:r>
        <w:t xml:space="preserve">j) Erstellen von Beiplänen, zum Beispiel für Verkehr, Infrastruktureinrichtungen, Flurbereinigungen, Grundbesitzkarten und Gütekarten unter Berücksichtigung der Pläne anderer an der Planung fachlich Beteiligter</w:t>
      </w:r>
    </w:p>
    <w:p>
      <w:pPr>
        <w:ind w:left="780"/>
      </w:pPr>
      <w:r>
        <w:t xml:space="preserve">k) Modelle</w:t>
      </w:r>
    </w:p>
    <w:p>
      <w:pPr>
        <w:ind w:left="780"/>
      </w:pPr>
      <w:r>
        <w:t xml:space="preserve">l) Erstellen zusätzlicher Hilfsmittel der Darstellung zum Beispiel Fotomontagen, 3D-Darstellungen, Videopräsentationen</w:t>
      </w:r>
    </w:p>
    <w:p>
      <w:pPr>
        <w:ind w:left="420"/>
      </w:pPr>
      <w:r>
        <w:t xml:space="preserve">5. Verfahrensbegleitende Leistungen:</w:t>
      </w:r>
    </w:p>
    <w:p>
      <w:pPr>
        <w:ind w:left="780"/>
      </w:pPr>
      <w:r>
        <w:t xml:space="preserve">a) Vorbereiten und Durchführen des Scopings</w:t>
      </w:r>
    </w:p>
    <w:p>
      <w:pPr>
        <w:ind w:left="780"/>
      </w:pPr>
      <w:r>
        <w:t xml:space="preserve">b) Vorbereiten, Durchführen, Auswerten und Dokumentieren der formellen Beteiligungsverfahren</w:t>
      </w:r>
    </w:p>
    <w:p>
      <w:pPr>
        <w:ind w:left="780"/>
      </w:pPr>
      <w:r>
        <w:t xml:space="preserve">c) Ermitteln der voraussichtlich erheblichen Umweltauswirkungen für die Umweltprüfung</w:t>
      </w:r>
    </w:p>
    <w:p>
      <w:pPr>
        <w:ind w:left="780"/>
      </w:pPr>
      <w:r>
        <w:t xml:space="preserve">d) Erarbeiten des Umweltberichtes</w:t>
      </w:r>
    </w:p>
    <w:p>
      <w:pPr>
        <w:ind w:left="780"/>
      </w:pPr>
      <w:r>
        <w:t xml:space="preserve">e) Berechnen und Darstellen der Umweltschutzmaßnahmen</w:t>
      </w:r>
    </w:p>
    <w:p>
      <w:pPr>
        <w:ind w:left="780"/>
      </w:pPr>
      <w:r>
        <w:t xml:space="preserve">f) Bearbeiten der Anforderungen aus der naturschutzrechtlichen Eingriffsregelung in Bauleitplanungsverfahren</w:t>
      </w:r>
    </w:p>
    <w:p>
      <w:pPr>
        <w:ind w:left="780"/>
      </w:pPr>
      <w:r>
        <w:t xml:space="preserve">g) Erstellen von Sitzungsvorlagen, Arbeitsheften und anderen Unterlagen</w:t>
      </w:r>
    </w:p>
    <w:p>
      <w:pPr>
        <w:ind w:left="780"/>
      </w:pPr>
      <w:r>
        <w:t xml:space="preserve">h) Wesentliche Änderungen oder Neubearbeitung des Entwurfs nach Offenlage oder Beteiligungen, insbesondere nach Stellungnahmen</w:t>
      </w:r>
    </w:p>
    <w:p>
      <w:pPr>
        <w:ind w:left="780"/>
      </w:pPr>
      <w:r>
        <w:t xml:space="preserve">i) Ausarbeiten der Beratungsunterlagen der Gemeinde zu Stellungnahmen im Rahmen der formellen Beteiligungsverfahren</w:t>
      </w:r>
    </w:p>
    <w:p>
      <w:pPr>
        <w:ind w:left="780"/>
      </w:pPr>
      <w:r>
        <w:t xml:space="preserve">j) Leistungen für die Drucklegung, Erstellen von Mehrausfertigungen</w:t>
      </w:r>
    </w:p>
    <w:p>
      <w:pPr>
        <w:ind w:left="780"/>
      </w:pPr>
      <w:r>
        <w:t xml:space="preserve">k) Überarbeiten von Planzeichnungen und von Begründungen nach der Beschlussfassung (zum Beispiel Satzungsbeschluss)</w:t>
      </w:r>
    </w:p>
    <w:p>
      <w:pPr>
        <w:ind w:left="780"/>
      </w:pPr>
      <w:r>
        <w:t xml:space="preserve">l) Verfassen von Bekanntmachungstexten und Organisation der öffentlichen Bekanntmachungen</w:t>
      </w:r>
    </w:p>
    <w:p>
      <w:pPr>
        <w:ind w:left="780"/>
      </w:pPr>
      <w:r>
        <w:t xml:space="preserve">m) Mitteilen des Ergebnisses der Prüfung der Stellungnahmen an die Beteiligten</w:t>
      </w:r>
    </w:p>
    <w:p>
      <w:pPr>
        <w:ind w:left="780"/>
      </w:pPr>
      <w:r>
        <w:t xml:space="preserve">n) Benachrichtigen von Bürgern und Behörden, die Stellungnahmen abgegeben haben, über das Abwägungsergebnis</w:t>
      </w:r>
    </w:p>
    <w:p>
      <w:pPr>
        <w:ind w:left="780"/>
      </w:pPr>
      <w:r>
        <w:t xml:space="preserve">o) Erstellen der Verfahrensdokumentation</w:t>
      </w:r>
    </w:p>
    <w:p>
      <w:pPr>
        <w:ind w:left="780"/>
      </w:pPr>
      <w:r>
        <w:t xml:space="preserve">p) Erstellen und Fortschreiben eines digitalen Planungsordners</w:t>
      </w:r>
    </w:p>
    <w:p>
      <w:pPr>
        <w:ind w:left="780"/>
      </w:pPr>
      <w:r>
        <w:t xml:space="preserve">q) Mitwirken an der Öffentlichkeitsarbeit des Auftraggebers einschließlich Mitwirken an Informationsschriften und öffentlichen Diskussionen sowie Erstellen der dazu notwendigen Planungsunterlagen und Schriftsätze</w:t>
      </w:r>
    </w:p>
    <w:p>
      <w:pPr>
        <w:ind w:left="780"/>
      </w:pPr>
      <w:r>
        <w:t xml:space="preserve">r) Teilnehmen an Sitzungen von politischen Gremien des Auftraggebers oder an Sitzungen im Rahmen der Öffentlichkeitsbeteiligung</w:t>
      </w:r>
    </w:p>
    <w:p>
      <w:pPr>
        <w:ind w:left="780"/>
      </w:pPr>
      <w:r>
        <w:t xml:space="preserve">s) Mitwirken an Anhörungs- oder Erörterungsterminen</w:t>
      </w:r>
    </w:p>
    <w:p>
      <w:pPr>
        <w:ind w:left="780"/>
      </w:pPr>
      <w:r>
        <w:t xml:space="preserve">t) Leiten bzw. Begleiten von Arbeitsgruppen</w:t>
      </w:r>
    </w:p>
    <w:p>
      <w:pPr>
        <w:ind w:left="780"/>
      </w:pPr>
      <w:r>
        <w:t xml:space="preserve">u) Erstellen der zusammenfassenden Erklärung nach dem Baugesetzbuch</w:t>
      </w:r>
    </w:p>
    <w:p>
      <w:pPr>
        <w:ind w:left="780"/>
      </w:pPr>
      <w:r>
        <w:t xml:space="preserve">v) Anwenden komplexer Bilanzierungsverfahren im Rahmen der naturschutzrechtlichen Eingriffsregelung</w:t>
      </w:r>
    </w:p>
    <w:p>
      <w:pPr>
        <w:ind w:left="780"/>
      </w:pPr>
      <w:r>
        <w:t xml:space="preserve">w) Erstellen von Bilanzen nach fachrechtlichen Vorgaben</w:t>
      </w:r>
    </w:p>
    <w:p>
      <w:pPr>
        <w:ind w:left="780"/>
      </w:pPr>
      <w:r>
        <w:t xml:space="preserve">x) Entwickeln von Monitoringkonzepten und -maßnahmen</w:t>
      </w:r>
    </w:p>
    <w:p>
      <w:pPr>
        <w:ind w:left="780"/>
      </w:pPr>
      <w:r>
        <w:t xml:space="preserve">y) Ermitteln von Eigentumsverhältnissen, insbesondere Klären der Verfügbarkeit von geeigneten Flächen für Maßnahmen</w:t>
      </w:r>
    </w:p>
    <w:p>
      <w:pPr>
        <w:ind w:left="420"/>
      </w:pPr>
      <w:r>
        <w:t xml:space="preserve">6. Weitere besondere Leistungen bei landschaftsplanerischen Leistungen:</w:t>
      </w:r>
    </w:p>
    <w:p>
      <w:pPr>
        <w:ind w:left="780"/>
      </w:pPr>
      <w:r>
        <w:t xml:space="preserve">a) Erarbeiten einer Planungsraumanalyse im Rahmen einer Umweltverträglichkeitsstudie</w:t>
      </w:r>
    </w:p>
    <w:p>
      <w:pPr>
        <w:ind w:left="780"/>
      </w:pPr>
      <w:r>
        <w:t xml:space="preserve">b) Mitwirken an der Prüfung der Verpflichtung, zu einem Vorhaben oder einer Planung eine Umweltverträglichkeitsprüfung durchzuführen (Screening)</w:t>
      </w:r>
    </w:p>
    <w:p>
      <w:pPr>
        <w:ind w:left="780"/>
      </w:pPr>
      <w:r>
        <w:t xml:space="preserve">c) Erstellen einer allgemein verständlichen nichttechnischen Zusammenfassung nach dem Gesetz über die Umweltverträglichkeitsprüfung</w:t>
      </w:r>
    </w:p>
    <w:p>
      <w:pPr>
        <w:ind w:left="780"/>
      </w:pPr>
      <w:r>
        <w:t xml:space="preserve">d) Daten aus vorhandenen Unterlagen im Einzelnen ermitteln und aufbereiten</w:t>
      </w:r>
    </w:p>
    <w:p>
      <w:pPr>
        <w:ind w:left="780"/>
      </w:pPr>
      <w:r>
        <w:t xml:space="preserve">e) Örtliche Erhebungen, die nicht überwiegend der Kontrolle der aus Unterlagen erhobenen Daten dienen</w:t>
      </w:r>
    </w:p>
    <w:p>
      <w:pPr>
        <w:ind w:left="780"/>
      </w:pPr>
      <w:r>
        <w:t xml:space="preserve">f) Erstellen eines eigenständigen allgemein verständlichen Erläuterungsberichtes für Genehmigungsverfahren oder qualifizierende Zuarbeiten hierzu</w:t>
      </w:r>
    </w:p>
    <w:p>
      <w:pPr>
        <w:ind w:left="780"/>
      </w:pPr>
      <w:r>
        <w:t xml:space="preserve">g) Erstellen von Unterlagen im Rahmen von artenschutzrechtlichen Prüfungen oder Prüfungen zur Vereinbarkeit mit der Fauna-Flora-Habitat-Richtlinie</w:t>
      </w:r>
    </w:p>
    <w:p>
      <w:pPr>
        <w:ind w:left="780"/>
      </w:pPr>
      <w:r>
        <w:t xml:space="preserve">h) Kartieren von Biotoptypen, floristischen oder faunistischen Arten oder Artengruppen</w:t>
      </w:r>
    </w:p>
    <w:p>
      <w:pPr>
        <w:ind w:left="780"/>
      </w:pPr>
      <w:r>
        <w:t xml:space="preserve">i) Vertiefendes Untersuchen des Naturhaushalts, wie z. B. der Geologie, Hydrogeologie, Gewässergüte und -morphologie, Bodenanalysen</w:t>
      </w:r>
    </w:p>
    <w:p>
      <w:pPr>
        <w:ind w:left="780"/>
      </w:pPr>
      <w:r>
        <w:t xml:space="preserve">j) Mitwirken an Beteiligungsverfahren in der Bauleitplanung</w:t>
      </w:r>
    </w:p>
    <w:p>
      <w:pPr>
        <w:ind w:left="780"/>
      </w:pPr>
      <w:r>
        <w:t xml:space="preserve">k) Mitwirken an Genehmigungsverfahren nach fachrechtlichen Vorschriften</w:t>
      </w:r>
    </w:p>
    <w:p>
      <w:pPr>
        <w:ind w:left="780"/>
      </w:pPr>
      <w:r>
        <w:t xml:space="preserve">l) Fortführen der mit dem Auftraggeber abgestimmten Fassung im Rahmen eines Genehmigungsverfahrens, Erstellen einer genehmigungsfähigen Fassung auf der Grundlage von Anregungen Dritter.</w:t>
      </w:r>
    </w:p>
    <w:p>
      <w:r>
        <w:rPr>
          <w:color w:val="555555"/>
          <w:sz w:val="17"/>
        </w:rPr>
        <w:t xml:space="preserve">Zitiervorschlag: Anlage 9 HOAI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https://recht.nulegal.eu/gesetze/HOAI%202013/anlage-9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