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HOAI 2013 — (zu § 19 Absatz 2) Grundleistungen im Leistungsbild Bebauungsplan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2325)</w:t>
      </w:r>
    </w:p>
    <w:p>
      <w:r>
        <w:t xml:space="preserve">Das Leistungsbild Bebauungsplan setzt sich aus folgenden Grundleistungen je Leistungsphase zusammen:</w:t>
      </w:r>
    </w:p>
    <w:p>
      <w:pPr>
        <w:ind w:left="420"/>
      </w:pPr>
      <w:r>
        <w:t xml:space="preserve">1. Leistungsphase 1: Vorentwurf für die frühzeitigen Beteiligungen</w:t>
      </w:r>
    </w:p>
    <w:p>
      <w:pPr>
        <w:ind w:left="780"/>
      </w:pPr>
      <w:r>
        <w:t xml:space="preserve">a) Zusammenstellen und Werten des vorhandenen Grundlagenmaterials</w:t>
      </w:r>
    </w:p>
    <w:p>
      <w:pPr>
        <w:ind w:left="780"/>
      </w:pPr>
      <w:r>
        <w:t xml:space="preserve">b) Erfassen der abwägungsrelevanten Sachverhalte</w:t>
      </w:r>
    </w:p>
    <w:p>
      <w:pPr>
        <w:ind w:left="780"/>
      </w:pPr>
      <w:r>
        <w:t xml:space="preserve">c) Ortsbesichtigungen</w:t>
      </w:r>
    </w:p>
    <w:p>
      <w:pPr>
        <w:ind w:left="780"/>
      </w:pPr>
      <w:r>
        <w:t xml:space="preserve">d) Festlegen ergänzender Fachleistungen und Formulieren von Entscheidungshilfen für die Auswahl anderer fachlich Beteiligter, soweit notwendig</w:t>
      </w:r>
    </w:p>
    <w:p>
      <w:pPr>
        <w:ind w:left="780"/>
      </w:pPr>
      <w:r>
        <w:t xml:space="preserve">e) Analysieren und Darstellen des Zustandes des Plangebiets, soweit für die Planung von Bedeutung und abwägungsrelevant, unter Verwendung hierzu vorliegender Fachbeiträge</w:t>
      </w:r>
    </w:p>
    <w:p>
      <w:pPr>
        <w:ind w:left="780"/>
      </w:pPr>
      <w:r>
        <w:t xml:space="preserve">f) Mitwirken beim Festlegen von Zielen und Zwecken der Planung</w:t>
      </w:r>
    </w:p>
    <w:p>
      <w:pPr>
        <w:ind w:left="780"/>
      </w:pPr>
      <w:r>
        <w:t xml:space="preserve">g) Erarbeiten des Vorentwurfes in der vorgeschriebenen Fassung mit Begründung für die frühzeitigen Beteiligungen nach den Bestimmungen des Baugesetzbuchs</w:t>
      </w:r>
    </w:p>
    <w:p>
      <w:pPr>
        <w:ind w:left="780"/>
      </w:pPr>
      <w:r>
        <w:t xml:space="preserve">h) Darlegen der wesentlichen Auswirkungen der Planung</w:t>
      </w:r>
    </w:p>
    <w:p>
      <w:pPr>
        <w:ind w:left="780"/>
      </w:pPr>
      <w:r>
        <w:t xml:space="preserve">i) Berücksichtigen von Fachplanungen</w:t>
      </w:r>
    </w:p>
    <w:p>
      <w:pPr>
        <w:ind w:left="780"/>
      </w:pPr>
      <w:r>
        <w:t xml:space="preserve">j) Mitwirken an der frühzeitigen Öffentlichkeitsbeteiligung einschließlich Erörterung der Planung</w:t>
      </w:r>
    </w:p>
    <w:p>
      <w:pPr>
        <w:ind w:left="780"/>
      </w:pPr>
      <w:r>
        <w:t xml:space="preserve">k) Mitwirken an der frühzeitigen Beteiligung der Behörden und Stellen, die Träger öffentlicher Belange sind</w:t>
      </w:r>
    </w:p>
    <w:p>
      <w:pPr>
        <w:ind w:left="780"/>
      </w:pPr>
      <w:r>
        <w:t xml:space="preserve">l) Mitwirken an der frühzeitigen Abstimmung mit den Nachbargemeinden</w:t>
      </w:r>
    </w:p>
    <w:p>
      <w:pPr>
        <w:ind w:left="780"/>
      </w:pPr>
      <w:r>
        <w:t xml:space="preserve">m) Abstimmen des Vorentwurfes für die frühzeitigen Beteiligungen in der vorgeschriebenen Fassung mit der Gemeinde</w:t>
      </w:r>
    </w:p>
    <w:p>
      <w:pPr>
        <w:ind w:left="420"/>
      </w:pPr>
      <w:r>
        <w:t xml:space="preserve">2. Leistungsphase 2: Entwurf zur öffentlichen Auslegung</w:t>
      </w:r>
    </w:p>
    <w:p>
      <w:pPr>
        <w:ind w:left="780"/>
      </w:pPr>
      <w:r>
        <w:t xml:space="preserve">a) Erarbeiten des Entwurfes in der vorgeschriebenen Fassung mit Begründung für die Öffentlichkeits- und Behördenbeteiligung nach den Bestimmungen des Baugesetzbuchs</w:t>
      </w:r>
    </w:p>
    <w:p>
      <w:pPr>
        <w:ind w:left="780"/>
      </w:pPr>
      <w:r>
        <w:t xml:space="preserve">b) Mitwirken an der Öffentlichkeitsbeteiligung</w:t>
      </w:r>
    </w:p>
    <w:p>
      <w:pPr>
        <w:ind w:left="780"/>
      </w:pPr>
      <w:r>
        <w:t xml:space="preserve">c) Mitwirken an der Beteiligung der Behörden und Stellen, die Träger öffentlicher Belange sind</w:t>
      </w:r>
    </w:p>
    <w:p>
      <w:pPr>
        <w:ind w:left="780"/>
      </w:pPr>
      <w:r>
        <w:t xml:space="preserve">d) Mitwirken an der Abstimmung mit den Nachbargemeinden</w:t>
      </w:r>
    </w:p>
    <w:p>
      <w:pPr>
        <w:ind w:left="780"/>
      </w:pPr>
      <w:r>
        <w:t xml:space="preserve">e) Mitwirken bei der Abwägung der Gemeinde zu Stellungnahmen aus frühzeitigen Beteiligungen</w:t>
      </w:r>
    </w:p>
    <w:p>
      <w:pPr>
        <w:ind w:left="780"/>
      </w:pPr>
      <w:r>
        <w:t xml:space="preserve">f) Abstimmen des Entwurfs mit der Gemeinde</w:t>
      </w:r>
    </w:p>
    <w:p>
      <w:pPr>
        <w:ind w:left="420"/>
      </w:pPr>
      <w:r>
        <w:t xml:space="preserve">3. Leistungsphase 3: Plan zur Beschlussfassung</w:t>
      </w:r>
    </w:p>
    <w:p>
      <w:pPr>
        <w:ind w:left="780"/>
      </w:pPr>
      <w:r>
        <w:t xml:space="preserve">a) Erarbeiten des Planes in der vorgeschriebenen Fassung mit Begründung für den Beschluss durch die Gemeinde</w:t>
      </w:r>
    </w:p>
    <w:p>
      <w:pPr>
        <w:ind w:left="780"/>
      </w:pPr>
      <w:r>
        <w:t xml:space="preserve">b) Mitwirken bei der Abwägung der Gemeinde zu Stellungnahmen</w:t>
      </w:r>
    </w:p>
    <w:p>
      <w:pPr>
        <w:ind w:left="780"/>
      </w:pPr>
      <w:r>
        <w:t xml:space="preserve">c) Erstellen des Planes in der durch Beschluss der Gemeinde aufgestellten Fassung.</w:t>
      </w:r>
    </w:p>
    <w:p>
      <w:r>
        <w:rPr>
          <w:color w:val="555555"/>
          <w:sz w:val="17"/>
        </w:rPr>
        <w:t xml:space="preserve">Zitiervorschlag: Anlage 3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HOAI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