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49 HGBEG</w:t>
      </w:r>
    </w:p>
    <w:p>
      <w:r>
        <w:rPr>
          <w:color w:val="555555"/>
          <w:sz w:val="18"/>
        </w:rPr>
        <w:t xml:space="preserve">Einführungsgesetz zum 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293 Abs. 1 des Handelsgesetzbuchs ist für Geschäftsjahre, die nach dem 31. Dezember 1998 beginnen und die spätestens am 31. Dezember 1999 enden, mit folgenden Maßgaben anzuwenden:</w:t>
      </w:r>
    </w:p>
    <w:p>
      <w:pPr>
        <w:ind w:left="420"/>
      </w:pPr>
      <w:r>
        <w:t xml:space="preserve">1. In Nummer 1 treten</w:t>
      </w:r>
    </w:p>
    <w:p>
      <w:pPr>
        <w:ind w:left="780"/>
      </w:pPr>
      <w:r>
        <w:t xml:space="preserve">a) in Buchstabe a an die Stelle des Geldbetrages "32.270.000 Deutsche Mark" der Geldbetrag von "80.670.000 Deutsche Mark",</w:t>
      </w:r>
    </w:p>
    <w:p>
      <w:pPr>
        <w:ind w:left="780"/>
      </w:pPr>
      <w:r>
        <w:t xml:space="preserve">b) in Buchstabe b an die Stelle des Geldbetrages "64.540.000 Deutsche Mark" der Geldbetrag von "161.330.000 Deutsche Mark" und</w:t>
      </w:r>
    </w:p>
    <w:p>
      <w:pPr>
        <w:ind w:left="780"/>
      </w:pPr>
      <w:r>
        <w:t xml:space="preserve">c) in Buchstabe c an die Stelle der Arbeitnehmerzahl "250" die Arbeitnehmerzahl "500",</w:t>
      </w:r>
    </w:p>
    <w:p>
      <w:pPr>
        <w:ind w:left="420"/>
      </w:pPr>
      <w:r>
        <w:t xml:space="preserve">2. In Nummer 2 treten</w:t>
      </w:r>
    </w:p>
    <w:p>
      <w:pPr>
        <w:ind w:left="780"/>
      </w:pPr>
      <w:r>
        <w:t xml:space="preserve">a) in Buchstabe an die Stelle des Geldbetrages "26.890.000 Deutsche Mark" der Geldbetrag von "67.230.000 Deutsche Mark",</w:t>
      </w:r>
    </w:p>
    <w:p>
      <w:pPr>
        <w:ind w:left="780"/>
      </w:pPr>
      <w:r>
        <w:t xml:space="preserve">b) in Buchstabe b an die Stelle des Geldbetrages "53.780.000 Deutsche Mark" der Geldbetrag von "134.460.000 Deutsche Mark" und</w:t>
      </w:r>
    </w:p>
    <w:p>
      <w:pPr>
        <w:ind w:left="780"/>
      </w:pPr>
      <w:r>
        <w:t xml:space="preserve">c) in Buchstabe c an die Stelle der Arbeitnehmerzahl "250" die Arbeitnehmerzahl "500".</w:t>
      </w:r>
    </w:p>
    <w:p>
      <w:r>
        <w:rPr>
          <w:color w:val="555555"/>
          <w:sz w:val="17"/>
        </w:rPr>
        <w:t xml:space="preserve">Zitiervorschlag: Art 49 HGBEG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https://recht.nulegal.eu/gesetze/HGBEG/49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