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HG (Nordrhein-Westfalen) — Zusammenwirken von Hochschulen und von Hochschulen mit Forschungseinrichtungen; Zusammenarbeit von Hochschulen im Bereich der Verwaltung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gegenseitigen Abstimmung und besseren Nutzung ihrer Lehrangebote insbesondere durch gemeinsame Studiengänge und zur Verbesserung der Studienbedingungen wirken die Hochschulen, auch Universitäten und Hochschulen für angewandte Wissenschaften, und Kunsthochschulen zusammen. Das Nähere über das Zusammenwirken regeln die beteiligten Hochschulen durch Vereinbarung; Absatz 7 Satz 2 gilt entsprechend. Wird zwischen Hochschulen ein gemeinsamer Studiengang, auch in einer gemeinsamen Einrichtung nach Absatz 2, vereinbart, so regeln die beteiligten Hochschulen insbesondere die mitgliedschaftliche Zuordnung der Studierenden des Studiengangs zu einer der Hochschulen oder zu den beteiligten Hochschulen; im Falle der Einschreibung an mehreren Hochschulen muss eine der beteiligten Hochschulen als Hochschule der Ersteinschreibung gekennzeichnet sein. Führen Hochschulen einen Studiengang, mehrere Studiengänge oder sonstige Studienangebote gemeinsam durch, kann in der Vereinbarung festgelegt werden, welche der beteiligten Hochschulen die erforderliche Prüfungsordnung mit Wirkung für und gegen alle beteiligten Hochschulen erlässt; im Falle eines gemeinsamen Fachbereiches oder einer gemeinsamen Organisationseinheit nach Absatz 2 erlässt der Fachbereichsrat dieses Fachbereichs oder das ihm entsprechende Gremium der Organisationseinheit die Prüfungsordnung. Staatliche Mitwirkungsrechte bleiben unberührt.</w:t>
      </w:r>
    </w:p>
    <w:p>
      <w:r>
        <w:t xml:space="preserve">(2) Mehrere Hochschulen können durch Vereinbarung gemeinsame Fachbereiche, Organisationseinheiten im Sinne des § 26 Absatz 5, wissenschaftliche Einrichtungen und Betriebseinheiten sowie Verwaltungseinrichtungen (gemeinsame Einheiten) bei einer oder mehreren der beteiligten Hochschulen errichten oder Verwaltungsverbünde bilden, wenn es mit Rücksicht auf die Aufgaben, Größe und Ausstattung dieser Einrichtungen zweckmäßig ist; Absatz 7 Satz 2 gilt entsprechend. „ie Hochschulen arbeiten hinsichtlich der Erfüllung der ihnen obliegenden Verwaltungsaufgaben in der Regel zusammen, indem sie</w:t>
      </w:r>
    </w:p>
    <w:p>
      <w:r>
        <w:t xml:space="preserve">1. im Sinne des Satzes 1 gemeinsame Verwaltungseinheiten oder Verwaltungsverbünde bilden oder</w:t>
      </w:r>
    </w:p>
    <w:p>
      <w:r>
        <w:t xml:space="preserve">2. im Sinne des Absatzes 3 andere Hochschulen mit der Wahrnehmung ihrer Aufgaben im Bereich der Verwaltung beauftragen oder mit ihnen zur Erfüllung derartiger Aufgaben zusammenarbeiten.</w:t>
      </w:r>
    </w:p>
    <w:p>
      <w:r>
        <w:t xml:space="preserve">Werden die gemeinsamen Einheiten bei mehreren der beteiligten Hochschulen errichtet, sind in der Vereinbarung darüber hinaus die erforderlichen Regelungen über die Aufgaben und Befugnisse der Rektorate, bei gemeinsamen Fachbereichen oder Organisationseinheiten nach § 26 Absatz 5 zudem über die Mitwirkung in der Selbstverwaltung sowie über die mitgliedschaftsrechtliche Zuordnung der Studierenden zu einer oder zu den beteiligten Hochschulen zu treffen; hinsichtlich der Beschäftigten arbeiten die Dienststellenleitungen und die Personalvertretungen vertrauensvoll zusammen. Staatliche Mitwirkungsrechte bleiben unberührt. Nehmen der Verwaltungsverbund oder die gemeinsame Einheit Aufgaben der Personalverwaltung oder der Personalwirtschaft wahr, gilt hierfür Absatz 3 Satz 3 entsprechend.</w:t>
      </w:r>
    </w:p>
    <w:p>
      <w:r>
        <w:t xml:space="preserve">(3) Die Hochschule kann andere Hochschulen des Landes, Behörden des Landes oder sonstige Stellen, die Aufgaben öffentlicher Verwaltung wahrnehmen, im gegenseitigen Einvernehmen mit der Wahrnehmung ihrer Aufgaben im Bereich der Verwaltung beauftragen oder mit ihnen zur Erfüllung derartiger Aufgaben zusammenarbeiten. Absatz 2 Satz 4 gilt entsprechend. § 91 Absatz 1 bis 3 des Landesbeamtengesetzes bleibt unberührt.</w:t>
      </w:r>
    </w:p>
    <w:p>
      <w:r>
        <w:t xml:space="preserve">(4) Die Hochschulen arbeiten untereinander sowie mit den Kunsthochschulen bei der Lehre, Forschung und Kunstausübung dienenden dauerhaften Erbringung und Fortentwicklung der medien-, informations- und kommunikationstechnischen Dienstleistungen im Sinne des § 29 Absatz 2, des Medien-, Informations- und Kommunikationsmanagements sowie der Medien-, Informations- und Kommunikationstechnik zusammen, soweit dies sachlich geboten und unter organisatorischen, technischen und wirtschaftlichen Kriterien möglich ist. Die Zusammenarbeit dient der effizienten und effektiven Erbringung der Dienstleistungen im Sinne des § 29 Absatz 2 insbesondere durch die Nutzung und den Aufbau hochschulübergreifender kooperativer Strukturen. Die Hochschulen bedienen sich zur Erledigung ihrer Aufgaben in der Erbringung der Dienstleistungen im Sinne des § 29 Absatz 2 auch der Dienstleistungen des Hochschulbibliothekszentrums des Landes Nordrhein-Westfalen. Sie sollen den Einsatz der Datenverarbeitung in den Hochschulbibliotheken im Benehmen mit dem Hochschulbibliothekszentrum des Landes Nordrhein-Westfalen planen. Hinsichtlich der Zuweisung von Leistungen zur ausschließlichen Wahrnehmung gilt § 115.</w:t>
      </w:r>
    </w:p>
    <w:p>
      <w:r>
        <w:t xml:space="preserve">(5) Soweit dies zweckmäßig ist, kann das Ministerium regeln, dass Aufgaben im Bereich der Verwaltung der Einrichtungen im Geschäftsbereich des Ministeriums, insbesondere der Universitätskliniken, von anderen Einrichtungen im Geschäftsbereich des Ministeriums oder im Einvernehmen mit anderen Hochschulen, Behörden des Landes oder sonstigen Stellen, die Aufgaben öffentlicher Verwaltung wahrnehmen, wahrgenommen werden, oder dass die Einrichtungen im Geschäftsbereich des Ministeriums zur Erfüllung dieser Aufgaben mit derartigen Stellen mit deren Einvernehmen zusammenwirken. Hinsichtlich der Zuweisung von Leistungen zur ausschließlichen Wahrnehmung gilt § 115. Besteht die Aufgabe, deren Wahrnehmung übertragen oder zu deren Erfüllung zusammengewirkt werden soll, in Aufgaben der Personalverwaltung oder der Personalwirtschaft, insbesondere in solchen der dienstherrenübergreifenden Bearbeitung oder Festsetzung der Beihilfe, gilt für die Wahrnehmung oder Erledigung dieser Aufgabe Absatz 3 Satz 3 entsprechend.</w:t>
      </w:r>
    </w:p>
    <w:p>
      <w:r>
        <w:t xml:space="preserve">(6) Mit vom Land oder auf der Grundlage des Artikels 91b des Grundgesetzes gemeinsam von Bund und Ländern geförderten Einrichtungen der wissenschaftlichen Forschung außerhalb von Hochschulen (außeruniversitäre Forschungseinrichtungen) können Hochschulen durch Vereinbarung Organisationseinheiten im Sinne des § 26 Absatz 5, wissenschaftliche Einrichtungen und Betriebseinheiten sowie Verwaltungseinrichtungen (übergreifende gemeinsame Einheiten) bei einer oder mehreren der beteiligten Hochschulen oder bei einer oder mehreren der beteiligten außeruniversitären Forschungseinrichtungen errichten oder Verwaltungsverbünde bilden, wenn dies mit Rücksicht auf die Aufgaben, Größe und Ausstattung dieser Einrichtungen zweckmäßig ist. Die übergreifende gemeinsame Einheit nimmt Aufgaben nach § 3 (hochschulische Aufgaben) und die Aufgaben einer außeruniversitären Forschungseinrichtung (außeruniversitäre Forschungsaufgaben) wahr. Hinsichtlich der Erfüllung der hochschulischen Aufgabe gelten die Vorschriften dieses Gesetzes. Die Erfüllung der außeruniversitären Forschungsaufgabe richtet sich nach den hierfür geltenden Bestimmungen. In der Vereinbarung sind die Aufgaben der Einheit, ihre Organe, die Aufgaben und Befugnisse dieser Organe sowie der Einfluss der Hochschule und der außeruniversitären Forschungseinrichtung auf die Einheit zu regeln. Absatz 7 Satz 2 gilt entsprechend. Wird die übergreifende Einheit in Form einer gemeinsamen Organisationseinheit nach § 26 Absatz 5 errichtet, regelt die Vereinbarung zudem die Mitwirkung in der Selbstverwaltung sowie die erforderlichen mitgliedschaftsrechtlichen Zuordnungen. Wird die übergreifende gemeinsame Einheit unter Beteiligung mehrerer Hochschulen errichtet, sind in der Vereinbarung auch die erforderlichen Regelungen über die Aufgaben und Befugnisse der Rektorate zu treffen. Hinsichtlich der Beschäftigten arbeiten die Dienststellenleitungen und die Personalvertretungen vertrauensvoll zusammen. Staatliche Mitwirkungsrechte bleiben unberührt. Nehmen der Verwaltungsverbund oder die übergreifende gemeinsame Einheit Aufgaben der Personalverwaltung oder der Personalwirtschaft wahr, gilt hierfür Absatz 3 Satz 3 entsprechend.</w:t>
      </w:r>
    </w:p>
    <w:p>
      <w:r>
        <w:t xml:space="preserve">(7) Die Hochschulen können mit anderen Hochschulen gemeinsam Forschungsvorhaben im Sinne der §§ 70 und 71 durchführen. Hinsichtlich der Zuweisung von Leistungen zur ausschließlichen Wahrnehmung gilt § 115.</w:t>
      </w:r>
    </w:p>
    <w:p>
      <w:r>
        <w:rPr>
          <w:color w:val="555555"/>
          <w:sz w:val="17"/>
        </w:rPr>
        <w:t xml:space="preserve">Zitiervorschlag: § 102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