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HG 2023 (Bayern) — Änderung der Bayerischen Haushaltsordnung</w:t>
      </w:r>
    </w:p>
    <w:p>
      <w:r>
        <w:rPr>
          <w:color w:val="555555"/>
          <w:sz w:val="18"/>
        </w:rPr>
        <w:t xml:space="preserve">Haushaltsgesetz 2023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Bayerische Haushaltsordnung (BayHO) in der in der Bayerischen Rechtssammlung (BayRS 630-1-F) veröffentlichten bereinigten Fassung, die zuletzt durch Art. 5 des Gesetzes vom 9. April 2021 (GVBl. S. 150) geändert worden ist, wird wie folgt geändert:</w:t>
      </w:r>
    </w:p>
    <w:p>
      <w:r>
        <w:t xml:space="preserve">1. Die Inhaltsübersicht wird gestrichen.</w:t>
      </w:r>
    </w:p>
    <w:p>
      <w:r>
        <w:t xml:space="preserve">2. Art. 91 wird wie folgt geändert:</w:t>
      </w:r>
    </w:p>
    <w:p>
      <w:r>
        <w:t xml:space="preserve">a) Abs. 1 wird wie folgt geändert:</w:t>
      </w:r>
    </w:p>
    <w:p>
      <w:r>
        <w:t xml:space="preserve">aa) Satz 1 wird wie folgt geändert:</w:t>
      </w:r>
    </w:p>
    <w:p>
      <w:r>
        <w:t xml:space="preserve">aaa) In Nr. 3 wird das Wort „oder“ am Ende durch ein Komma ersetzt.</w:t>
      </w:r>
    </w:p>
    <w:p>
      <w:r>
        <w:t xml:space="preserve">bbb) Nach Nr. 3 wird folgende Nr. 4 eingefügt:</w:t>
      </w:r>
    </w:p>
    <w:p>
      <w:r>
        <w:t xml:space="preserve">“4. vom Staat Billigkeitsleistungen gewährt bekommen oder“</w:t>
      </w:r>
    </w:p>
    <w:p>
      <w:r>
        <w:t xml:space="preserve">.</w:t>
      </w:r>
    </w:p>
    <w:p>
      <w:r>
        <w:t xml:space="preserve">ccc) Die bisherige Nr. 4 wird Nr. 5.</w:t>
      </w:r>
    </w:p>
    <w:p>
      <w:r>
        <w:t xml:space="preserve">bb) In Satz 2 wird die Angabe „3“ durch die Angabe „4“ ersetzt.</w:t>
      </w:r>
    </w:p>
    <w:p>
      <w:r>
        <w:t xml:space="preserve">b) Abs. 2 wird wie folgt geändert:</w:t>
      </w:r>
    </w:p>
    <w:p>
      <w:r>
        <w:t xml:space="preserve">aa) In Satz 1 wird das Wort „Absatz“ jeweils durch die Angabe „Abs.“ und die Angabe „Nr. 4“ wird durch die Angabe „Nr. 5“ ersetzt.</w:t>
      </w:r>
    </w:p>
    <w:p>
      <w:r>
        <w:t xml:space="preserve">bb) Folgender Satz 3 wird angefügt:</w:t>
      </w:r>
    </w:p>
    <w:p>
      <w:r>
        <w:t xml:space="preserve">“ Bei Billigkeitsleistungen erstreckt sich die Prüfung auf die zugrunde liegenden Voraussetzungen.“</w:t>
      </w:r>
    </w:p>
    <w:p>
      <w:r>
        <w:rPr>
          <w:color w:val="555555"/>
          <w:sz w:val="17"/>
        </w:rPr>
        <w:t xml:space="preserve">Zitiervorschlag: Art 5 HG 2023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https://recht.nulegal.eu/gesetze/HG%202023/5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