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HBankDVDV — Ausbildungsleitung, Ausbildungsbeauftragte, Ausbildende</w:t>
      </w:r>
    </w:p>
    <w:p>
      <w:r>
        <w:rPr>
          <w:color w:val="555555"/>
          <w:sz w:val="18"/>
        </w:rPr>
        <w:t xml:space="preserve">Verordnung über den Vorbereitungsdienst für den höheren Bankdienst der Deutschen Bundesbank</w:t>
      </w:r>
    </w:p>
    <w:p>
      <w:r>
        <w:rPr>
          <w:color w:val="555555"/>
          <w:sz w:val="18"/>
        </w:rPr>
        <w:t xml:space="preserve">Stand: 10.06.2019 (konsolidierte Textfassung, kein amtliches Inkrafttretensdatum)</w:t>
      </w:r>
    </w:p>
    <w:p>
      <w:r>
        <w:t xml:space="preserve">(1) Mit Ausbildungsaufgaben darf nur betraut werden, wer über die erforderlichen Kenntnisse und Fähigkeiten verfügt und nach seiner Persönlichkeit geeignet ist.</w:t>
      </w:r>
    </w:p>
    <w:p>
      <w:r>
        <w:t xml:space="preserve">(2) Die oberste Dienstbehörde oder eine von ihr bestimmte Stelle bestellt eine Ausbildungsleiterin oder einen Ausbildungsleiter und eine Vertretung. Diese müssen Angehörige des höheren Dienstes sein. Die Ausbildungsleiterin oder der Ausbildungsleiter ist für die konzeptionelle Gestaltung und Organisation der Ausbildung zuständig und stellt eine sorgfältige Ausbildung der Referendarinnen und Referendare sicher.</w:t>
      </w:r>
    </w:p>
    <w:p>
      <w:r>
        <w:t xml:space="preserve">(3) Die Ausbildungsleiterin oder der Ausbildungsleiter bestellt Ausbildungsbeauftragte, die die berufspraktische Ausbildung durchführen. Die Ausbildungsbeauftragten müssen Angehörige des höheren Dienstes sein. Sie führen regelmäßig Ausbildungsgespräche mit den Referendarinnen und Referendaren.</w:t>
      </w:r>
    </w:p>
    <w:p>
      <w:r>
        <w:t xml:space="preserve">(4) Die Ausbildungsbeauftragten werden von Ausbildenden unterstützt. Die Ausbildenden berichten der oder dem Ausbildungsbeauftragten regelmäßig über den erreichten Ausbildungsstand.</w:t>
      </w:r>
    </w:p>
    <w:p>
      <w:r>
        <w:t xml:space="preserve">(5) Den Ausbildungsbeauftragten und Ausbildenden dürfen nicht mehr Referendarinnen und Referendare zugewiesen werden, als sie mit Sorgfalt ausbilden können. Soweit erforderlich, sind die Ausbildungsbeauftragten und Ausbildenden von anderen Dienstgeschäften zu entlasten.</w:t>
      </w:r>
    </w:p>
    <w:p>
      <w:r>
        <w:rPr>
          <w:color w:val="555555"/>
          <w:sz w:val="17"/>
        </w:rPr>
        <w:t xml:space="preserve">Zitiervorschlag: § 14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