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GruWErl</w:t>
      </w:r>
    </w:p>
    <w:p>
      <w:r>
        <w:rPr>
          <w:color w:val="555555"/>
          <w:sz w:val="18"/>
        </w:rPr>
        <w:t xml:space="preserve">Erlaß über die Stiftung des Grubenwehr-Ehrenzeichens</w:t>
      </w:r>
    </w:p>
    <w:p>
      <w:r>
        <w:rPr>
          <w:color w:val="555555"/>
          <w:sz w:val="18"/>
        </w:rPr>
        <w:t xml:space="preserve">Stand: 10.06.2019 (konsolidierte Textfassung, kein amtliches Inkrafttretensdatum)</w:t>
      </w:r>
    </w:p>
    <w:p>
      <w:pPr>
        <w:ind w:left="420"/>
      </w:pPr>
      <w:r>
        <w:t xml:space="preserve">a) Mit dem Grubenwehr-Ehrenzeichen in Silber können ausgezeichnet werden:</w:t>
      </w:r>
    </w:p>
    <w:p>
      <w:pPr>
        <w:ind w:left="780"/>
      </w:pPr>
      <w:r>
        <w:t xml:space="preserve">1. Mitglieder einer Grubenwehr, die wenigstens 15 Jahre in einer Grubenwehr in vorbildlicher Weise Dienst getan haben,</w:t>
      </w:r>
    </w:p>
    <w:p>
      <w:pPr>
        <w:ind w:left="780"/>
      </w:pPr>
      <w:r>
        <w:t xml:space="preserve">2. Mitglieder einer Grubenwehr mit kürzerer Dienstzeit, wenn sie in der Grubenwehr in vorbildlicher Weise Dienst getan haben und wegen eines Unfalles im Dienst der Grubenwehr ausscheiden müssen,</w:t>
      </w:r>
    </w:p>
    <w:p>
      <w:pPr>
        <w:ind w:left="780"/>
      </w:pPr>
      <w:r>
        <w:t xml:space="preserve">3. Mitglieder einer Grubenwehr oder andere Bergleute für mutiges und entschlossenes Verhalten beim Einsatz der Grubenwehr oder bei Rettungsarbeiten.</w:t>
      </w:r>
    </w:p>
    <w:p>
      <w:pPr>
        <w:ind w:left="420"/>
      </w:pPr>
      <w:r>
        <w:t xml:space="preserve">b) Mit dem Grubenwehr-Ehrenzeichen in Gold können ausgezeichnet werden:</w:t>
      </w:r>
    </w:p>
    <w:p>
      <w:pPr>
        <w:ind w:left="780"/>
      </w:pPr>
      <w:r>
        <w:t xml:space="preserve">1. Mitglieder einer Grubenwehr, die wenigstens 20 Jahre in der Grubenwehr in vorbildlicher Weise Dienst getan haben,</w:t>
      </w:r>
    </w:p>
    <w:p>
      <w:pPr>
        <w:ind w:left="780"/>
      </w:pPr>
      <w:r>
        <w:t xml:space="preserve">2. Mitglieder einer Grubenwehr mit kürzerer, jedoch wenigstens fünfzehnjähriger Dienstzeit, wenn sie in der Grubenwehr in vorbildlicher Weise Dienst getan haben und wegen eines Unfalles im Dienst der Grubenwehr ausscheiden müssen,</w:t>
      </w:r>
    </w:p>
    <w:p>
      <w:pPr>
        <w:ind w:left="780"/>
      </w:pPr>
      <w:r>
        <w:t xml:space="preserve">3. Mitglieder einer Grubenwehr oder andere Bergleute, die bereits mit dem Grubenwehr-Ehrenzeichen in Silber ausgezeichnet sind, für wiederholtes mutiges und entschlossenes Verhalten beim Einsatz der Grubenwehr oder bei Rettungsarbeiten, sofern nicht die besondere Bedeutung der Rettungstat eine Auszeichnung mit dem Verdienstorden der Bundesrepublik Deutschland rechtfertigt.</w:t>
      </w:r>
    </w:p>
    <w:p>
      <w:r>
        <w:rPr>
          <w:color w:val="555555"/>
          <w:sz w:val="17"/>
        </w:rPr>
        <w:t xml:space="preserve">Zitiervorschlag: § 3 GruWErl</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https://recht.nulegal.eu/gesetze/GruWErl/3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