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GrAusbV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Handwerksordnung, der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