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GoSiAusbV — (zu § 4 Absatz 1) Ausbildungsrahmenplan für die Berufsausbildung zum Gold- und Silberschmied und zur Gold- und Silberschmiedin</w:t>
      </w:r>
    </w:p>
    <w:p>
      <w:r>
        <w:rPr>
          <w:color w:val="555555"/>
          <w:sz w:val="18"/>
        </w:rPr>
        <w:t xml:space="preserve">Gold- und Silberschmied-Ausbildungsverordnung</w:t>
      </w:r>
    </w:p>
    <w:p>
      <w:r>
        <w:rPr>
          <w:color w:val="555555"/>
          <w:sz w:val="18"/>
        </w:rPr>
        <w:t xml:space="preserve">Stand: 01.08.2025 (konsolidierte Textfassung, kein amtliches Inkrafttretensdatum)</w:t>
      </w:r>
    </w:p>
    <w:p>
      <w:r>
        <w:t xml:space="preserve">(Fundstelle: BGBl. 2025 I Nr. 93, S. 12 - 22)</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Planen und Vorbereiten von Arbeitsabläufen (§ 5 Absatz 2 Nummer 1)    a)Arbeitsaufträge und Kundenanforderungen erfassen, Vorgaben auf Umsetzbarkeit prüfen und eigenen Arbeitsumfang abschätzenb)Arbeitsplatz nach ergonomischen und sicherheitsrelevanten Gesichtspunkten einrichten und unterhalten und dabei betriebliche Vorgaben und Arbeitsauftrag berücksichtigenc)Arbeitsschritte unter Berücksichtigung von betrieblichen Abläufen, Materialeigenschaften, Materialausnutzung, gestalterischen Aspekten, Bearbeitungsmethoden und Verwendungszweck festlegen und dokumentierend)Materialien, Betriebsmittel, Arbeitsmittel und Hilfsstoffe auswählen, den einzelnen Arbeitsschritten zuordnen, bereitstellen und lagerne)Berechnungen durchführen, insbesondere Längen- und Flächenberechnungenf)produkt- und berufsbezogene Vorschriften und Normen beachteng)Prüf- und Messmittel zur Kontrolle der Arbeitsergebnisse auswählen    3    </w:t>
      </w:r>
    </w:p>
    <w:p>
      <w:r>
        <w:rPr>
          <w:rFonts w:ascii="Courier New" w:hAnsi="Courier New"/>
          <w:sz w:val="17"/>
        </w:rPr>
        <w:t xml:space="preserve">h)Arbeitsabläufe eigenständig und im Team planen und festlegen und dabei technologische, wirtschaftliche, ökologische, terminliche und sicherheitstechnische Gesichtspunkte, betriebliche Prozesse sowie vor- und nachgelagerte Bereiche und gewerkeübergreifende Leistungen berücksichtigeni)Fertigungsvarianten prüfen, deren Wirtschaftlichkeit vergleichen, Zeitaufwand und Materialbedarf ermitteln, Ergebnisse darstellenj)Produkte für die Auslieferung vorbereiten, kennzeichnen, verpacken und lagernk)Transportmittel festlegen und Maßnahmen zur Ladungssicherheit und zum Schutz des Ladungsgutes durchführen        2</w:t>
      </w:r>
    </w:p>
    <w:p>
      <w:r>
        <w:rPr>
          <w:rFonts w:ascii="Courier New" w:hAnsi="Courier New"/>
          <w:sz w:val="17"/>
        </w:rPr>
        <w:t xml:space="preserve">2    Erstellen und Anwenden von technischen Unterlagen (§ 5 Absatz 2 Nummer 2)    a)Aufmaße erstellen und Zeichnungsmaße maßstabsgerecht übertragen, Muster und Vorlagen analysierenb)Skizzen, Entwurfs- und Fertigungszeichnungen, auch rechnergestützt in 2D, anfertigen, auswerten und umsetzen und dabei Gestaltungsprinzipien beachtenc)technische und ökonomische Umsetzbarkeit von Entwürfen prüfen    4    </w:t>
      </w:r>
    </w:p>
    <w:p>
      <w:r>
        <w:rPr>
          <w:rFonts w:ascii="Courier New" w:hAnsi="Courier New"/>
          <w:sz w:val="17"/>
        </w:rPr>
        <w:t xml:space="preserve">        d)Bedienungsanleitungen, Arbeitsanweisungen, berufsbezogene Vorschriften und Sicherheitsbestimmungen beachtene)Fertigungsvorgaben, technische Zeichnungen, Material- und Stücklisten prüfen und anwenden        </w:t>
      </w:r>
    </w:p>
    <w:p>
      <w:r>
        <w:rPr>
          <w:rFonts w:ascii="Courier New" w:hAnsi="Courier New"/>
          <w:sz w:val="17"/>
        </w:rPr>
        <w:t xml:space="preserve">3    Einsetzen und Warten von Werkzeugen, Maschinen und Anlagen (§ 5 Absatz 2 Nummer 3)    a)Werkzeuge, Maschinen und Anlagen nach Verwendungszweck auswählen und einsetzenb)Hilfsmittel sowie Werk- und Spannzeuge unter Berücksichtigung der Fertigungsverfahren auswählenc)Werkzeuge, Maschinen und Anlagen reinigen, pflegen und vor Korrosion schützend)Werkzeuge, Maschinen und Anlagen auf Verschleiß und Beschädigung sichtprüfene)Kleinwerkzeuge, insbesondere zum Schleifen, Polieren, Fassen, Ziselieren oder Bohren, anfertigenf)Kleinwerkzeuge aus Werkzeugstahl härten, anlassen und nachpoliereng)Arbeitsstoffe, insbesondere Säuren und Säuregemische, Laugen, Salze, Gase und Öle, nach Verwendungszweck auswählen, einsetzen und lagern und dabei Betriebs-, Umweltschutz- und Entsorgungsvorschriften beachtenh)Betriebsbereitschaft von Maschinen und Anlagen unter Beachtung von ergonomischen und sicherheitsrelevanten Aspekten sicherstellen, Maschinen und Anlagen in Betrieb nehmen und bedieneni)Wartungsarbeiten gemäß Wartungsanleitungen durchführen und dokumentierenj)Ursachen von Fehlern und Störungen an Werkzeugen, Maschinen und Anlagen feststellen und protokollieren sowie Maßnahmen zu deren Beseitigung ergreifenk)Prozessdaten einstellen, Prozesse überwachen und Verfahrensparameter korrigieren    7    </w:t>
      </w:r>
    </w:p>
    <w:p>
      <w:r>
        <w:rPr>
          <w:rFonts w:ascii="Courier New" w:hAnsi="Courier New"/>
          <w:sz w:val="17"/>
        </w:rPr>
        <w:t xml:space="preserve">4    Zuordnen von Edelsteinen, organischen Stoffen sowie anderen Besatzmaterialien zu Schmuck oder zu Gerät (§ 5 Absatz 2 Nummer 4)    a)Edelsteine, organische Stoffe und andere Besatzmaterialien nach gestalterischen Gesichtspunkten auswählen, zuordnen und handhabenb)Einschlüsse und Risse mit optischen Geräten erkennen sowie Gefahren der Beschädigung bei der weiteren Verarbeitung berücksichtigenc)Wertverhältnisse von Edelsteinen, organischen Stoffen und anderen Besatzmaterialien sowie Sorgfaltspflichten beim Umgang mit diesen Stoffen beachten    2    </w:t>
      </w:r>
    </w:p>
    <w:p>
      <w:r>
        <w:rPr>
          <w:rFonts w:ascii="Courier New" w:hAnsi="Courier New"/>
          <w:sz w:val="17"/>
        </w:rPr>
        <w:t xml:space="preserve">5    Entwerfen von Schmuck oder von Gerät (§ 5 Absatz 2 Nummer 5)    a)eigene Entwürfe unter gestalterischen Aspekten erstellenb)schwarzweiße, farbige, perspektivische und technische Zeichnungen, insbesondere von Hand, anfertigenc)Zeichnungen unter Beachtung historischer und zeitgenössischer Formensprache anfertigend)Umsetzung von Entwürfen prüfen und dabei technische Möglichkeiten und Grenzen sowie gestalterische Ideen beachten    8    </w:t>
      </w:r>
    </w:p>
    <w:p>
      <w:r>
        <w:rPr>
          <w:rFonts w:ascii="Courier New" w:hAnsi="Courier New"/>
          <w:sz w:val="17"/>
        </w:rPr>
        <w:t xml:space="preserve">        e)Detailzeichnungen in mehreren Ansichten anfertigenf)Entwürfe unter Berücksichtigung von individuellen Kundenanforderungen erstellen, optimieren und präsentiereng)Modelle anfertigen und dabei Grundsätze der Gestaltung und Formgebung berücksichtigen        2</w:t>
      </w:r>
    </w:p>
    <w:p>
      <w:r>
        <w:rPr>
          <w:rFonts w:ascii="Courier New" w:hAnsi="Courier New"/>
          <w:sz w:val="17"/>
        </w:rPr>
        <w:t xml:space="preserve">6    Anwenden von Fertigungstechniken (§ 5 Absatz 2 Nummer 6)    a)Metalle und deren Legierungen, Hilfsstoffe und sonstige Werkstoffe hinsichtlich ihres Verwendungszweckes nach Art und Eigenschaften unterscheiden und einsetzenb)Metalle schmelzen, nach Vorgabe legieren und in Kokille gießenc)Halbzeuge und Werkstücke spanabhebend bearbeiten, insbesondere feilen, bohren, sägen, aufreiben und fräsend)Halbzeuge und Werkstücke umformen, insbesondere biegen, schmieden, treiben, ziehen, auftiefen und walzene)Halbzeuge und Werkstücke verbinden, insbesondere löten, schweißen, vernieten, verstiften und verschraubenf)Halbzeuge und Werkstücke glühen und temperng)Bestandteile gleicher oder unterschiedlicher Materialien kleben und dabei Verarbeitungsbedingungen und Verarbeitungsrichtlinien beachtenh)Schmuck und Gerät mit Mehrfachlötungen montieren    24    </w:t>
      </w:r>
    </w:p>
    <w:p>
      <w:r>
        <w:rPr>
          <w:rFonts w:ascii="Courier New" w:hAnsi="Courier New"/>
          <w:sz w:val="17"/>
        </w:rPr>
        <w:t xml:space="preserve">        i)Innen- und Außengewinde schneidenj)Stichelarbeiten an Werkstücken aus Edel- und Unedelmetallen ausführenk)Schweißverfahren auswählen und Metalle schweißenl)Gießverfahren auswählen, Formen herstellen und Metall in Form gießen        4</w:t>
      </w:r>
    </w:p>
    <w:p>
      <w:r>
        <w:rPr>
          <w:rFonts w:ascii="Courier New" w:hAnsi="Courier New"/>
          <w:sz w:val="17"/>
        </w:rPr>
        <w:t xml:space="preserve">7    computergestütztes Konstruieren sowie Fertigen von Schmuck oder von Gerät (§ 5 Absatz 2 Nummer 7)    a)Fertigungsverfahren, Maschinensoftware und Materialien unter Berücksichtigung des Verwendungszwecks unterscheiden und auswählenb)Gestaltungsprinzipien für Schmuck und Gerät einhalten, Gestaltungsmöglichkeiten nutzen und dabei funktions-, fertigungs- und montagegerechte Anforderungen an Konstruktionen berücksichtigenc)2D-Konstruktionen, insbesondere durch Linien, Kurven und geometrische Grundformen, erstellen, Profilkurven konstruieren sowie Bildvorlagen importieren und detail- und maßstabsgetreu nachkonstruieren    6    </w:t>
      </w:r>
    </w:p>
    <w:p>
      <w:r>
        <w:rPr>
          <w:rFonts w:ascii="Courier New" w:hAnsi="Courier New"/>
          <w:sz w:val="17"/>
        </w:rPr>
        <w:t xml:space="preserve">        d)3D-Konstruktionen erstellen und dabei Volumenkörper generieren und auf Maßhaltigkeit, Funktionen und Produktionsfähigkeit prüfene)CAD-Konstruktionen visualisieren, insbesondere Edelmetall- und Edelsteinvariationen veranschaulichenf)3D-Datensätze in produktionsfähige Ausgabeformate konvertieren und an Maschinensoftware übermitteln        </w:t>
      </w:r>
    </w:p>
    <w:p>
      <w:r>
        <w:rPr>
          <w:rFonts w:ascii="Courier New" w:hAnsi="Courier New"/>
          <w:sz w:val="17"/>
        </w:rPr>
        <w:t xml:space="preserve">        g)computergestützte Maschinen einrichten, Materialien bereitstellen und Prozessparameter einstellenh)Modelle und Rohlinge fertigen und dabei Prozesse überwachen, optimieren und dokumentiereni)Modelle und Rohlinge entnehmen, auf Oberflächenqualität, Modellgenauigkeit und Funktion prüfenj)Modelle und Rohlinge nacharbeiten und für die Weiterverarbeitung vorbereiten        6</w:t>
      </w:r>
    </w:p>
    <w:p>
      <w:r>
        <w:rPr>
          <w:rFonts w:ascii="Courier New" w:hAnsi="Courier New"/>
          <w:sz w:val="17"/>
        </w:rPr>
        <w:t xml:space="preserve">8    Bearbeiten von Oberflächen (§ 5 Absatz 2 Nummer 8)    a)Verfahren der Oberflächenbearbeitung und Oberflächenbehandlung sowie Beschichtungstechniken unterscheiden und dabei gestalterische Aspekte berücksichtigenb)Oberflächen hinsichtlich Bearbeitung und Nutzung beurteilen sowie auf Verschleiß, Korrosion, Beschädigungen und Risse sichtprüfenc)Oberflächenbearbeitungsverfahren festlegen und Oberflächenbehandlungsmittel sowie Beschichtungsmittel auswählen und für die Verarbeitung vorbereitend)Oberflächen vorbereiten und vorbehandelne)Schleif- und Poliermittel unter Berücksichtigung ihres Verwendungszweckes, ihrer Eigenschaften und Reaktionen auswählen, einsetzen und dabei Gesundheits- und Arbeitsschutzmaßnahmen einhaltenf)Oberflächen durch Bürsten verdichteng)Oberflächen manuell und maschinell abziehen, schleifen, polieren und mattierenh)Oberflächen vor Beschädigungen schützeni)Oberflächenfehler und Oberflächenschäden feststellen und behebenj)Oberflächenbeschichtungsmittel, Hilfs- und Reststoffe fachgerecht lagern und entsorgen    8    </w:t>
      </w:r>
    </w:p>
    <w:p>
      <w:r>
        <w:rPr>
          <w:rFonts w:ascii="Courier New" w:hAnsi="Courier New"/>
          <w:sz w:val="17"/>
        </w:rPr>
        <w:t xml:space="preserve">        k)Metalle thermisch und mit chemischen Hilfsmitteln färben und dabei Umweltschutz- und Gesundheitsvorschriften einhaltenl)galvanische Überzüge herstellen und dabei Umwelt- und Gesundheitsschutzvorschriften einhalten        3</w:t>
      </w:r>
    </w:p>
    <w:p>
      <w:r>
        <w:rPr>
          <w:rFonts w:ascii="Courier New" w:hAnsi="Courier New"/>
          <w:sz w:val="17"/>
        </w:rPr>
        <w:t xml:space="preserve">9    Herstellen von Fassungen sowie Fassen von Edelsteinen, organischen Stoffen und anderen Besatzmaterialien (§ 5 Absatz 2 Nummer 9)    a)Fassungen und Materialien hinsichtlich Verwendungszweck nach Art und Eigenschaften auswählen und dabei gestalterische Aspekte berücksichtigenb)Fassungen, insbesondere zylindrische und konische Zargenfassungen, anfertigen, montieren und dabei Funktion berücksichtigen    8    </w:t>
      </w:r>
    </w:p>
    <w:p>
      <w:r>
        <w:rPr>
          <w:rFonts w:ascii="Courier New" w:hAnsi="Courier New"/>
          <w:sz w:val="17"/>
        </w:rPr>
        <w:t xml:space="preserve">        c)Edelsteine hinsichtlich Verwendungszweck und Eigenschaften, insbesondere der Härte und Lichtbrechung, unterscheiden und auswählend)Edelsteine in runden und ovalen Chaton- und Zargenfassungen fassen        2</w:t>
      </w:r>
    </w:p>
    <w:p>
      <w:r>
        <w:rPr>
          <w:rFonts w:ascii="Courier New" w:hAnsi="Courier New"/>
          <w:sz w:val="17"/>
        </w:rPr>
        <w:t xml:space="preserve">10    Aufarbeiten, Umarbeiten sowie Reparieren von Schmuck oder von Gerät (§ 5 Absatz 2 Nummer 10)    a)Aufarbeitungen und Reparaturen durchführen    4    </w:t>
      </w:r>
    </w:p>
    <w:p>
      <w:r>
        <w:rPr>
          <w:rFonts w:ascii="Courier New" w:hAnsi="Courier New"/>
          <w:sz w:val="17"/>
        </w:rPr>
        <w:t xml:space="preserve">    b)Anforderungen der Kundinnen und Kunden erkennen und diese über Aufwand und Nutzen der Arbeiten informierenc)Fehler und Schäden feststellen, beurteilen und dokumentieren, Umfang der Arbeiten erkennen und Kosten abschätzend)Emaillierarbeiten unterscheiden sowie Gefahren der Beschädigung bei der weiteren Verarbeitung berücksichtigene)Kundinnen und Kunden über Maßnahmen zur Aufarbeitung, Umarbeitung und Reparatur beratenf)Umarbeitungen durchführeng)Arbeitsergebnisse prüfen und dokumentierenh)Schmuck oder Gerät an Kundinnen und Kunden übergeben        3</w:t>
      </w:r>
    </w:p>
    <w:p>
      <w:r>
        <w:rPr>
          <w:rFonts w:ascii="Courier New" w:hAnsi="Courier New"/>
          <w:sz w:val="17"/>
        </w:rPr>
        <w:t xml:space="preserve">11    Durchführen von qualitätssichernden Maßnahmen (§ 5 Absatz 2 Nummer 11)    a)Ziele und Aufgaben von qualitätssichernden Maßnahmen unterscheidenb)betriebliche Qualitätssicherungssysteme im eigenen Arbeitsbereich anwendenc)Feingehalt und Wert von Metallen und deren Legierungen prüfen und beurteilend)Normen und Richtlinien zur Sicherung der Qualität einhaltene)systematische und zufällige Fehler erkennen und behebenf)Störungen und Qualitätsabweichungen feststellen sowie Maßnahmen zur Behebung veranlasseng)Zwischenkontrollen und Endkontrollen unter Berücksichtigung von Vollständigkeit, Funktion, Qualität und Unversehrtheit durchführen, Ergebnisse dokumentieren    2    </w:t>
      </w:r>
    </w:p>
    <w:p>
      <w:r>
        <w:rPr>
          <w:rFonts w:ascii="Courier New" w:hAnsi="Courier New"/>
          <w:sz w:val="17"/>
        </w:rPr>
        <w:t xml:space="preserve">        h)zur kontinuierlichen Verbesserung von Arbeitsvorgängen im eigenen Arbeitsbereich beitrageni)Zusammenhänge zwischen Qualität, Kundenzufriedenheit und Betriebserfolg berücksichtigenj)Konflikte erkennen und zu Konfliktlösungen beitragenk)Gespräche mit Vorgesetzten und im Team situationsgerecht und zielorientiert führenl)Arbeitsergebnisse prüfen, Qualitätsmängel und deren Ursachen feststellen sowie Maßnahmen zur Behebung ergreifen und diese Maßnahmen dokumentieren        2</w:t>
      </w:r>
    </w:p>
    <w:p>
      <w:r>
        <w:rPr>
          <w:rFonts w:ascii="Courier New" w:hAnsi="Courier New"/>
          <w:sz w:val="17"/>
        </w:rPr>
        <w:t xml:space="preserve">12    Beraten von Kundinnen und Kunden und Anbieten von Leistungen (§ 5 Absatz 2 Nummer 12)    a)durch eigenes Verhalten zur Kundenzufriedenheit und zum erfolgreichen unternehmerischen Handeln beitragenb)Kundinnen und Kunden über betriebliches Leistungsspektrum informieren    2    </w:t>
      </w:r>
    </w:p>
    <w:p>
      <w:r>
        <w:rPr>
          <w:rFonts w:ascii="Courier New" w:hAnsi="Courier New"/>
          <w:sz w:val="17"/>
        </w:rPr>
        <w:t xml:space="preserve">        c)Gespräche situationsgerecht und adressatengerecht führen, kulturelle Identitäten und Verhaltensweisen berücksichtigend)Zielgruppen und Absatzmärkte erkennen, produktspezifische, auch fremdsprachige, Informationen beschaffen, nutzen und auswertene)Kundenanforderungen ermitteln, mit betrieblichen Leistungsangeboten vergleichen und Vorschläge zur Umsetzung von Kundenanforderungen entwickelnf)Präsentationskonzepte anlassbezogen und kundenorientiert auswählen und umsetzeng)Kundenbeanstandungen entgegennehmen, beurteilen und bearbeitenh)Perspektiven, Voraussetzungen, Rahmenbedingungen, Chancen und Risiken von Selbstständigkeit aufzeigen        2</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Entwerfen von Schmuck (§ 5 Absatz 3 Nummer 1)    a)Entwürfe für Schmuck, Juwelenschmuck und Ketten anfertigen und dabei Besonderheiten von Materialien und Besatzmaterialien berücksichtigenb)Edelsteinanordnungen festlegenc)anhand von bemaßten Zeichnungen Material- und Volumenberechnungen durchführen und bei der Gestaltung von Schmuck beachtend)Ansteck-, Arm-, Hals-, Ketten-, Ohr- und Ringschmuck entwerfen und dabei Kundenanforderungen berücksichtigene)technische und räumliche Detailzeichnungen zur Visualisierung von technischen und gestalterischen Lösungsmöglichkeiten erstellenf)farbige Kundenzeichnungen erstelleng)Mechaniken, insbesondere Scharnierbewegungen und Verschlüsse mit Federmechanik, auswählen und darstellenh)zeitlich gegliederten Arbeitsplan für die Umsetzung erstellen        11</w:t>
      </w:r>
    </w:p>
    <w:p>
      <w:r>
        <w:rPr>
          <w:rFonts w:ascii="Courier New" w:hAnsi="Courier New"/>
          <w:sz w:val="17"/>
        </w:rPr>
        <w:t xml:space="preserve">2    Anfertigen von Schmuck (§ 5 Absatz 3 Nummer 2)    a)Schmuck und Schmuckelemente, insbesondere Schienen, Spangen und Reifen, schmiedenb)Schmuck und Schmuckelemente, insbesondere querschnittverändernd, streckend und stauchend, schmiedenc)Schmuck und Schmuckelemente mit Punzen formen und auftiefend)Schmuckelemente mit selbstangefertigter Mechanik, insbesondere Scharnierbewegungen und Verschlüsse mit Federmechanik, unter Verwendung von Hilfsstoffen und Hilfsmitteln anfertigen, passen und verbindene)Gussmodelle für Schmuck, insbesondere Wachsmodelle, modellierenf)Formguss vorbereiten, gießen und nacharbeiteng)unterschiedliche Metalle und Edelmetalle verlöten und verschweißenh)Flächen durch Auflöten von Metallteilen, insbesondere von Drähten, gestalteni)Flächen farblich gestaltenj)Flächen durch spanabhebende Bearbeitung, insbesondere durch Fräsen und Stechen, gestaltenk)Strukturen und Ornamente punzieren und ziselierenl)Ansteck-, Arm-, Hals-, Ketten-, Ohr- und Ring-schmuck auf der Basis von Entwürfen anfertigen, passen und verbindenm)Arbeitsergebnis prüfen und Qualität bewerten        35</w:t>
      </w:r>
    </w:p>
    <w:p>
      <w:r>
        <w:rPr>
          <w:rFonts w:ascii="Courier New" w:hAnsi="Courier New"/>
          <w:sz w:val="17"/>
        </w:rPr>
        <w:t xml:space="preserve">3    Anfertigen von Juwelenschmuck (§ 5 Absatz 3 Nummer 3)    a)Fertigungstechniken für Juwelenschmuck hinsichtlich Steineigenschaften und Art der Fassung unterscheiden und auswählenb)Juwelenfassungen, insbesondere Reihenfassungen und Karmoisierungen, anfertigenc)Ajouren, insbesondere in Streifen und Flächen, anfertigen und verkadernd)Juwelenschmuck mit Chaton- und flächendeckenden Fassungen sowie deren Kombinationen, mit und ohne Bewegungstechniken, anfertigene)Juwelenschmuck auf der Basis von Entwürfen anfertigen, passen und verbindenf)Arbeitsergebnis prüfen und Qualität bewerten        24</w:t>
      </w:r>
    </w:p>
    <w:p>
      <w:r>
        <w:rPr>
          <w:rFonts w:ascii="Courier New" w:hAnsi="Courier New"/>
          <w:sz w:val="17"/>
        </w:rPr>
        <w:t xml:space="preserve">4    Anfertigen von Ketten (§ 5 Absatz 3 Nummer 4)    a)Bleche und Drähte für Kettenglieder vorbereitenb)Spindeln anfertigenc)Scharniere mit Kern ziehend)Kettenglieder anfertigen, insbesondere Drähte und Rohre auf Spindeln wickeln und Glieder trennene)Kettenglieder zu Ketten oder Bändern, insbesondere durch Löten, verbinden und beweglich machenf)Ketten unter Beachtung von Verformungsmöglichkeiten anfertigeng)Ketten nacharbeiten, insbesondere Kerne hohler Ketten entfernenh)Arbeitsergebnis prüfen und Qualität bewerten        8</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Entwerfen von Gerät oder von Objekt aus Silber und aus sonstigen Werkstoffen (§ 5 Absatz 4 Nummer 1)    a)Entwürfe für Gerät unter Einbeziehung unterschiedlicher Werkstoffe und flächengestaltender Techniken erstellenb)technische und räumliche Detailzeichnungen, insbesondere per Hand, zur Visualisierung von technischen und gestalterischen Lösungsmöglichkeiten erstellenc)Bedeutung, Funktionen und Geschichte von liturgischem Gerät unterscheiden und zuordnend)Gestaltungsprinzipien sowie religiöse Symbole berücksichtigene)auf der Basis von Modellen und bemaßten Zeichnungen Material- und Volumenberechnungen durchführen sowie vorgegebene Volumina bei der Gestaltung von Gefäßen beachtenf)Abwicklungen berechnen und zeichnen, Materialbedarf ermitteln und wirtschaftliche Aspekte der Materialnutzung berücksichtigeng)maßstabsgerechte Modelle, insbesondere aus Papier und Pappe, anfertigenh)maßstabsgerechte Modelle mittels 3D-Druck anfertigeni)zeitlich gegliederten Arbeitsplan für die Umsetzung erstellen        10</w:t>
      </w:r>
    </w:p>
    <w:p>
      <w:r>
        <w:rPr>
          <w:rFonts w:ascii="Courier New" w:hAnsi="Courier New"/>
          <w:sz w:val="17"/>
        </w:rPr>
        <w:t xml:space="preserve">2    Herstellen von Hilfswerkzeugen und Schablonen zur Anfertigung von Gerät oder von Objekt (§ 5 Absatz 4 Nummer 2)    a)Schmiede- und Treibwerkzeuge aus metallischen und nichtmetallischen Werkstoffen, insbesondere aus Stahl und Holz, anfertigenb)Hilfswerkzeuge aus metallischen und nichtmetallischen Werkstoffen anfertigenc)Anlegeschablonen anfertigen        10</w:t>
      </w:r>
    </w:p>
    <w:p>
      <w:r>
        <w:rPr>
          <w:rFonts w:ascii="Courier New" w:hAnsi="Courier New"/>
          <w:sz w:val="17"/>
        </w:rPr>
        <w:t xml:space="preserve">3    Herstellen von Gerät oder von Objekt aus Silber und aus sonstigen Werkstoffen (§ 5 Absatz 4 Nummer 3)    a)Herstellungsverfahren für Körper auswählenb)Körper nach Anlegeschablonen formgenau aufziehen, durch Hämmern und Prellen austiefen, einziehen und planierenc)Körperformen durch Punzieren und Ziselieren verändernd)Körper aus geraden und konischen Zargen anfertigen und montierene)Körper, insbesondere querschnittverändernd, streckend und stauchend, schmieden sowie abkanten und bördelnf)Gussmodelle unter Beachtung der gestalterischen und funktionellen Absicht anfertigen und bearbeiteng)Möglichkeiten und Grenzen der Anwendung unterschiedlicher Gussverfahren und deren Nachbearbeitung unterscheidenh)Teller und Tabletts unter Verwendung von Absetz- und Spanntechniken abschlagen und planiereni)Gerät durch Umbördeln, Anlöten von Zargen, Drähten und Profilen verstärken        23</w:t>
      </w:r>
    </w:p>
    <w:p>
      <w:r>
        <w:rPr>
          <w:rFonts w:ascii="Courier New" w:hAnsi="Courier New"/>
          <w:sz w:val="17"/>
        </w:rPr>
        <w:t xml:space="preserve">        j)Besteck durch Schmieden, Auftiefen und Umformen herstellenk)Emaillearbeiten, insbesondere im Grubenschmelzverfahren, durchführenl)Arbeitsergebnis prüfen und Qualität bewerten        </w:t>
      </w:r>
    </w:p>
    <w:p>
      <w:r>
        <w:rPr>
          <w:rFonts w:ascii="Courier New" w:hAnsi="Courier New"/>
          <w:sz w:val="17"/>
        </w:rPr>
        <w:t xml:space="preserve">4    Herstellen sowie Montieren von Gerät oder von Objekt mit Funktionsteilen (§ 5 Absatz 4 Nummer 4)    a)Gerät mit massiven, hohlen und isolierten Griffen anfertigen und dabei statische, funktionale und gestalterische Aspekte berücksichtigenb)Gerät mit Bewegungs- und Verschlussmechaniken, insbesondere mit Scharnieren, anfertigenc)Gerät mit passgenauen Deckeln und Dosenverschlüssen anfertigend)Gerät mit funktionsfähigen, tropffreien, hohlen und angeschlagenen Schnaupen und Tüllen anfertigene)Arbeitsergebnis prüfen und Qualität bewerten        25</w:t>
      </w:r>
    </w:p>
    <w:p>
      <w:r>
        <w:rPr>
          <w:rFonts w:ascii="Courier New" w:hAnsi="Courier New"/>
          <w:sz w:val="17"/>
        </w:rPr>
        <w:t xml:space="preserve">5    Behandeln sowie Gestalten von Oberflächen von Gerät oder von Objekt (§ 5 Absatz 4 Nummer 5)    a)Oberflächen, insbesondere unter Verwendung von Bimsstein, Schiefer und Kohle, bearbeitenb)Oberflächen durch spanlose und spanabhebende Bearbeitung gestaltenc)Strukturen und Ornamente punzieren und ziselierend)Oberflächen durch Auflöten von Metallteilen, insbesondere von Drähten und Blechen, gestaltene)Silberlegierungen weißsieden        10</w:t>
      </w:r>
    </w:p>
    <w:p>
      <w:r>
        <w:rPr>
          <w:rFonts w:ascii="Courier New" w:hAnsi="Courier New"/>
          <w:sz w:val="17"/>
        </w:rPr>
        <w:t xml:space="preserve">Lfd. Nr.    Berufsbildpositionen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5 Absatz 5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    </w:t>
      </w:r>
    </w:p>
    <w:p>
      <w:r>
        <w:rPr>
          <w:rFonts w:ascii="Courier New" w:hAnsi="Courier New"/>
          <w:sz w:val="17"/>
        </w:rPr>
        <w:t xml:space="preserve">        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5 Absatz 5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während der gesamten Ausbildung</w:t>
      </w:r>
    </w:p>
    <w:p>
      <w:r>
        <w:rPr>
          <w:rFonts w:ascii="Courier New" w:hAnsi="Courier New"/>
          <w:sz w:val="17"/>
        </w:rPr>
        <w:t xml:space="preserve">3    Umweltschutz und Nachhaltigkeit (§ 5 Absatz 5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t>
      </w:r>
    </w:p>
    <w:p>
      <w:r>
        <w:rPr>
          <w:rFonts w:ascii="Courier New" w:hAnsi="Courier New"/>
          <w:sz w:val="17"/>
        </w:rPr>
        <w:t xml:space="preserve">4    digitalisierte Arbeitswelt (§ 5 Absatz 5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    </w:t>
      </w:r>
    </w:p>
    <w:p>
      <w:r>
        <w:rPr>
          <w:rFonts w:ascii="Courier New" w:hAnsi="Courier New"/>
          <w:sz w:val="17"/>
        </w:rPr>
        <w:t xml:space="preserve">        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color w:val="555555"/>
          <w:sz w:val="17"/>
        </w:rPr>
        <w:t xml:space="preserve">Zitiervorschlag: Anlage GoSiAusbV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https://recht.nulegal.eu/gesetze/GoSiAusbV/anlage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