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GntVDDVCSVDV — Wiederholung der Zwischenprüfung</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13.04.2025 (konsolidierte Textfassung, kein amtliches Inkrafttretensdatum)</w:t>
      </w:r>
    </w:p>
    <w:p>
      <w:r>
        <w:t xml:space="preserve">(1) Wird die Zwischenprüfung wiederholt, so werden die nicht bestandenen Modulprüfungen wiederholt.</w:t>
      </w:r>
    </w:p>
    <w:p>
      <w:r>
        <w:t xml:space="preserve">(2) Die Wiederholung einer Modulprüfung der Zwischenprüfung findet frühestens einen Monat nach Bekanntgabe des Ergebnisses und spätestens im Folgesemester statt.</w:t>
      </w:r>
    </w:p>
    <w:p>
      <w:r>
        <w:t xml:space="preserve">(3) Der weitere Studienverlauf wird wegen der Wiederholung der Zwischenprüfung nicht ausgesetzt.</w:t>
      </w:r>
    </w:p>
    <w:p>
      <w:r>
        <w:t xml:space="preserve">(4) Bei der Wiederholung wird jede Modulprüfung von zwei Prüfenden bewertet. Für jede Modulprüfung bestellt das Prüfungsamt Erstprüfende und Zweitprüfende in ausreichender Zahl. Die Prüfenden sollen haupt- oder nebenamtliche Lehrkräfte der Hochschule sein.</w:t>
      </w:r>
    </w:p>
    <w:p>
      <w:r>
        <w:t xml:space="preserve">(5) Sind drei Modulprüfungen der Zwischenprüfung endgültig nicht bestanden, ist das Studium beendet.</w:t>
      </w:r>
    </w:p>
    <w:p>
      <w:r>
        <w:t xml:space="preserve">(6) Studierende, die die Zwischenprüfung nicht bis zum Ablauf des fünften Semesters bestanden haben, sind von der Fortsetzung des Studiums ausgeschlossen. Bei Mutterschutz, Elternzeit oder längerfristigen Erkrankungen verlängert sich die Frist nach Satz 1 um die Zeit, in der die Studierenden abwesend waren.</w:t>
      </w:r>
    </w:p>
    <w:p>
      <w:r>
        <w:rPr>
          <w:color w:val="555555"/>
          <w:sz w:val="17"/>
        </w:rPr>
        <w:t xml:space="preserve">Zitiervorschlag: § 53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