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GntDBwVVDV — Ausbildungsbeauftragte und Praxisbeauftragte für die Praxismodule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Praxismodule bestimmt die Einstellungsbehörde im Benehmen mit der Hochschule Ausbildungsbeauftragte in den Ausbildungsdienststellen. Die Ausbildungsbeauftragten sollen über einen Hochschulabschluss verfügen.</w:t>
      </w:r>
    </w:p>
    <w:p>
      <w:r>
        <w:t xml:space="preserve">(2) Die Ausbildungsbeauftragten lenken und überwachen die Ausbildung und stellen eine sorgfältige Ausbildung sicher.</w:t>
      </w:r>
    </w:p>
    <w:p>
      <w:r>
        <w:t xml:space="preserve">(3) Die Hochschule bestimmt für die Praxismodule zudem eine Praxisbeauftragte oder einen Praxisbeauftragten. Die oder der Praxisbeauftragte ist Ansprechperson für die Ausbildungsdienststellen und für die Einstellungsbehörde.</w:t>
      </w:r>
    </w:p>
    <w:p>
      <w:r>
        <w:rPr>
          <w:color w:val="555555"/>
          <w:sz w:val="17"/>
        </w:rPr>
        <w:t xml:space="preserve">Zitiervorschlag: § 26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