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GntDBwVVDV — Verteilung und Inhalt der Module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23.07.2024 (konsolidierte Textfassung, kein amtliches Inkrafttretensdatum)</w:t>
      </w:r>
    </w:p>
    <w:p>
      <w:r>
        <w:t xml:space="preserve">(1) Die Module verteilen sich wie folgt auf die Semester:</w:t>
      </w:r>
    </w:p>
    <w:p>
      <w:r>
        <w:rPr>
          <w:rFonts w:ascii="Courier New" w:hAnsi="Courier New"/>
          <w:sz w:val="17"/>
        </w:rPr>
        <w:t xml:space="preserve">    Semester    Modulnummer    Modulart    Modulname</w:t>
      </w:r>
    </w:p>
    <w:p>
      <w:r>
        <w:rPr>
          <w:rFonts w:ascii="Courier New" w:hAnsi="Courier New"/>
          <w:sz w:val="17"/>
        </w:rPr>
        <w:t xml:space="preserve">    1    2    3    4</w:t>
      </w:r>
    </w:p>
    <w:p>
      <w:r>
        <w:rPr>
          <w:rFonts w:ascii="Courier New" w:hAnsi="Courier New"/>
          <w:sz w:val="17"/>
        </w:rPr>
        <w:t xml:space="preserve">1    1. Semester    Modul 1    Fachmodul: Pflichtmodul    Einführung in das duale Studium</w:t>
      </w:r>
    </w:p>
    <w:p>
      <w:r>
        <w:rPr>
          <w:rFonts w:ascii="Courier New" w:hAnsi="Courier New"/>
          <w:sz w:val="17"/>
        </w:rPr>
        <w:t xml:space="preserve">2    Modul 2 Teilmodul 2.1 Teilmodul 2.2 (erster Teil)    Fachmodul: Pflichtmodul    Rechtliche Grundlagen des Verwaltungshandelns I</w:t>
      </w:r>
    </w:p>
    <w:p>
      <w:r>
        <w:rPr>
          <w:rFonts w:ascii="Courier New" w:hAnsi="Courier New"/>
          <w:sz w:val="17"/>
        </w:rPr>
        <w:t xml:space="preserve">3    Modul 3    Fachmodul: Pflichtmodul    Rechtliche Grundlagen des Verwaltungshandelns II</w:t>
      </w:r>
    </w:p>
    <w:p>
      <w:r>
        <w:rPr>
          <w:rFonts w:ascii="Courier New" w:hAnsi="Courier New"/>
          <w:sz w:val="17"/>
        </w:rPr>
        <w:t xml:space="preserve">4    Modul 4    Fachmodul: Pflichtmodul    Ökonomische Grundlagen des Verwaltungshandelns I</w:t>
      </w:r>
    </w:p>
    <w:p>
      <w:r>
        <w:rPr>
          <w:rFonts w:ascii="Courier New" w:hAnsi="Courier New"/>
          <w:sz w:val="17"/>
        </w:rPr>
        <w:t xml:space="preserve">5    Modul 5    Fachmodul: Pflichtmodul    Betriebswirtschaftliche Grundlagen des Verwaltungshandelns und Informationsmanagement I</w:t>
      </w:r>
    </w:p>
    <w:p>
      <w:r>
        <w:rPr>
          <w:rFonts w:ascii="Courier New" w:hAnsi="Courier New"/>
          <w:sz w:val="17"/>
        </w:rPr>
        <w:t xml:space="preserve">6    Modul 6    Fachmodul: Pflichtmodul    Psychologische und soziologische Grundlagen des Verwaltungshandelns</w:t>
      </w:r>
    </w:p>
    <w:p>
      <w:r>
        <w:rPr>
          <w:rFonts w:ascii="Courier New" w:hAnsi="Courier New"/>
          <w:sz w:val="17"/>
        </w:rPr>
        <w:t xml:space="preserve">7    2. Semester    Modul 2 Teilmodul 2.2 (zweiter Teil)    Fachmodul: Pflichtmodul    Rechtliche Grundlagen des Verwaltungshandelns I</w:t>
      </w:r>
    </w:p>
    <w:p>
      <w:r>
        <w:rPr>
          <w:rFonts w:ascii="Courier New" w:hAnsi="Courier New"/>
          <w:sz w:val="17"/>
        </w:rPr>
        <w:t xml:space="preserve">8    Modul 7    Fachmodul: Pflichtmodul    Staatsrecht und Zivilrecht</w:t>
      </w:r>
    </w:p>
    <w:p>
      <w:r>
        <w:rPr>
          <w:rFonts w:ascii="Courier New" w:hAnsi="Courier New"/>
          <w:sz w:val="17"/>
        </w:rPr>
        <w:t xml:space="preserve">9    Modul 8    Fachmodul: Pflichtmodul    Personalführung I: rechtliche, psychologische und soziologische Grundlagen</w:t>
      </w:r>
    </w:p>
    <w:p>
      <w:r>
        <w:rPr>
          <w:rFonts w:ascii="Courier New" w:hAnsi="Courier New"/>
          <w:sz w:val="17"/>
        </w:rPr>
        <w:t xml:space="preserve">10    Modul 9    Fachmodul: Pflichtmodul    Infrastruktur und Dienstleistungen I</w:t>
      </w:r>
    </w:p>
    <w:p>
      <w:r>
        <w:rPr>
          <w:rFonts w:ascii="Courier New" w:hAnsi="Courier New"/>
          <w:sz w:val="17"/>
        </w:rPr>
        <w:t xml:space="preserve">11    Modul 10    Fachmodul: Pflichtmodul    Wissenschaftliches Arbeiten</w:t>
      </w:r>
    </w:p>
    <w:p>
      <w:r>
        <w:rPr>
          <w:rFonts w:ascii="Courier New" w:hAnsi="Courier New"/>
          <w:sz w:val="17"/>
        </w:rPr>
        <w:t xml:space="preserve">12    3. Semester    Praxismodul I    Praxismodul Pflichtmodul    Infrastruktur, Umweltschutz und Dienstleistung</w:t>
      </w:r>
    </w:p>
    <w:p>
      <w:r>
        <w:rPr>
          <w:rFonts w:ascii="Courier New" w:hAnsi="Courier New"/>
          <w:sz w:val="17"/>
        </w:rPr>
        <w:t xml:space="preserve">13    Praxismodul II    Praxismodul Pflichtmodul    Personal</w:t>
      </w:r>
    </w:p>
    <w:p>
      <w:r>
        <w:rPr>
          <w:rFonts w:ascii="Courier New" w:hAnsi="Courier New"/>
          <w:sz w:val="17"/>
        </w:rPr>
        <w:t xml:space="preserve">14    4. Semester    Modul 11    Fachmodul: Pflichtmodul    Ökonomische Grundlagen des Verwaltungshandelns und Informationsmanagement II</w:t>
      </w:r>
    </w:p>
    <w:p>
      <w:r>
        <w:rPr>
          <w:rFonts w:ascii="Courier New" w:hAnsi="Courier New"/>
          <w:sz w:val="17"/>
        </w:rPr>
        <w:t xml:space="preserve">15    Modul 12    Fachmodul: Pflichtmodul    Infrastruktur und Dienstleistungen II</w:t>
      </w:r>
    </w:p>
    <w:p>
      <w:r>
        <w:rPr>
          <w:rFonts w:ascii="Courier New" w:hAnsi="Courier New"/>
          <w:sz w:val="17"/>
        </w:rPr>
        <w:t xml:space="preserve">16    Modul 13    Fachmodul: Pflichtmodul    Verwaltungsprozessrecht und Beamtenrecht</w:t>
      </w:r>
    </w:p>
    <w:p>
      <w:r>
        <w:rPr>
          <w:rFonts w:ascii="Courier New" w:hAnsi="Courier New"/>
          <w:sz w:val="17"/>
        </w:rPr>
        <w:t xml:space="preserve">17    Modul 14    Fachmodul: Pflichtmodul    Personalführung II: Arbeits-, Tarif- und Sozialversicherungsrecht</w:t>
      </w:r>
    </w:p>
    <w:p>
      <w:r>
        <w:rPr>
          <w:rFonts w:ascii="Courier New" w:hAnsi="Courier New"/>
          <w:sz w:val="17"/>
        </w:rPr>
        <w:t xml:space="preserve">18    Modul 15    Fachmodul: Wahlpflichtmodul    Recht I: Berufsförderung oder Soziales Entschädigungsrecht</w:t>
      </w:r>
    </w:p>
    <w:p>
      <w:r>
        <w:rPr>
          <w:rFonts w:ascii="Courier New" w:hAnsi="Courier New"/>
          <w:sz w:val="17"/>
        </w:rPr>
        <w:t xml:space="preserve">19    5. Semester    Praxismodul III    Praxismodul Wahlpflichtmodul    Bundesoberbehörden</w:t>
      </w:r>
    </w:p>
    <w:p>
      <w:r>
        <w:rPr>
          <w:rFonts w:ascii="Courier New" w:hAnsi="Courier New"/>
          <w:sz w:val="17"/>
        </w:rPr>
        <w:t xml:space="preserve">20    Praxismodul IV    Praxismodul Wahlpflichtmodul    Englisch in der Bundeswehr</w:t>
      </w:r>
    </w:p>
    <w:p>
      <w:r>
        <w:rPr>
          <w:rFonts w:ascii="Courier New" w:hAnsi="Courier New"/>
          <w:sz w:val="17"/>
        </w:rPr>
        <w:t xml:space="preserve">21    Modul 20 (erster Teil)    Fachmodul: Pflichtmodul    Abschlussarbeit</w:t>
      </w:r>
    </w:p>
    <w:p>
      <w:r>
        <w:rPr>
          <w:rFonts w:ascii="Courier New" w:hAnsi="Courier New"/>
          <w:sz w:val="17"/>
        </w:rPr>
        <w:t xml:space="preserve">22    6. Semester    Modul 16    Fachmodul: Wahlpflichtmodul    Recht II: Zivil- und Vergaberecht oder Besoldungs- und Versorgungsrecht</w:t>
      </w:r>
    </w:p>
    <w:p>
      <w:r>
        <w:rPr>
          <w:rFonts w:ascii="Courier New" w:hAnsi="Courier New"/>
          <w:sz w:val="17"/>
        </w:rPr>
        <w:t xml:space="preserve">23    Modul 17    Fachmodul: Wahlpflichtmodul    Recht III: Straf- und Staatsrecht oder Umweltschutz- und Verwaltungsrecht oder Steuerrecht und Steuerlehre</w:t>
      </w:r>
    </w:p>
    <w:p>
      <w:r>
        <w:rPr>
          <w:rFonts w:ascii="Courier New" w:hAnsi="Courier New"/>
          <w:sz w:val="17"/>
        </w:rPr>
        <w:t xml:space="preserve">24    Modul 18    Fachmodul: Wahlpflichtmodul    Personal, Infrastruktur, Wirtschaft und Dienstleistung</w:t>
      </w:r>
    </w:p>
    <w:p>
      <w:r>
        <w:rPr>
          <w:rFonts w:ascii="Courier New" w:hAnsi="Courier New"/>
          <w:sz w:val="17"/>
        </w:rPr>
        <w:t xml:space="preserve">25    Modul 19    Fachmodul: Wahlpflichtmodul    Die Bundeswehr als internationaler Partner</w:t>
      </w:r>
    </w:p>
    <w:p>
      <w:r>
        <w:rPr>
          <w:rFonts w:ascii="Courier New" w:hAnsi="Courier New"/>
          <w:sz w:val="17"/>
        </w:rPr>
        <w:t xml:space="preserve">26    Modul 20(zweiter Teil)    Fachmodul:Pflichtmodul    Abschlussarbeit</w:t>
      </w:r>
    </w:p>
    <w:p>
      <w:r>
        <w:t xml:space="preserve">(2) Die Hochschule legt die Studieninhalte der Module und den Studienablauf in einem Modulhandbuch fest. Die Module 1 bis 8 enthalten die Studieninhalte des gemeinsamen Grundstudiums an der Hochschule.</w:t>
      </w:r>
    </w:p>
    <w:p>
      <w:r>
        <w:t xml:space="preserve">(3) Die Teilnahme an den Lehrveranstaltungen der Module ist verpflichtend.</w:t>
      </w:r>
    </w:p>
    <w:p>
      <w:r>
        <w:rPr>
          <w:color w:val="555555"/>
          <w:sz w:val="17"/>
        </w:rPr>
        <w:t xml:space="preserve">Zitiervorschlag: § 22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