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GntDAIVAPrV — Mündliche Abschlussprüfung</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13.04.2025 (konsolidierte Textfassung, kein amtliches Inkrafttretensdatum)</w:t>
      </w:r>
    </w:p>
    <w:p>
      <w:r>
        <w:t xml:space="preserve">(1) Zur mündlichen Abschlussprüfung wird zugelassen, wer die Zwischenprüfung, die Modulprüfungen des Hauptstudiums und die Diplomarbeit bestanden hat.</w:t>
      </w:r>
    </w:p>
    <w:p>
      <w:r>
        <w:t xml:space="preserve">(2) Gegenstand der mündlichen Abschlussprüfung sollen zu gleichen Teilen die Kompetenzbereiche 1 bis 6 nach § 7 Absatz 3 sein. Die mündliche Abschlussprüfung soll nicht länger als 40 Minuten dauern.</w:t>
      </w:r>
    </w:p>
    <w:p>
      <w:r>
        <w:t xml:space="preserve">(2a) (weggefallen)</w:t>
      </w:r>
    </w:p>
    <w:p>
      <w:r>
        <w:t xml:space="preserve">(2b) (weggefallen)</w:t>
      </w:r>
    </w:p>
    <w:p>
      <w:r>
        <w:t xml:space="preserve">(3) In der interdisziplinären Prüfung sollen die Studierenden nachweisen, dass sie die Inhalte der absolvierten Module zueinander in Beziehung setzen können und dass ihre Kenntnisse und Fähigkeiten den Anforderungen an Beamtinnen und Beamte des gehobenen nichttechnischen Verwaltungsdienstes genügen. Die Prüfung soll als Gruppenprüfung durchgeführt werden. Eine Prüfungsgruppe soll aus höchstens fünf Studierenden bestehen.</w:t>
      </w:r>
    </w:p>
    <w:p>
      <w:r>
        <w:t xml:space="preserve">(4) Die Prüfungskommission bewertet die Leistungen. Gegenstand, Verlauf und Ergebnis der Prüfung werden protokolliert. Das Protokoll ist von der oder dem Vorsitzenden der Prüfungskommission zu bestätigen.</w:t>
      </w:r>
    </w:p>
    <w:p>
      <w:r>
        <w:t xml:space="preserve">(5) Die Prüfung ist hochschulöffentlich, wenn die Studierenden nicht widersprechen. Angehörige des Prüfungsamtes können unabhängig vom Einverständnis der Studierenden anwesend sein. Das Prüfungsamt kann Vertreterinnen und Vertretern des Bundesministeriums des Innern und für Heimat, der Präsidentin oder dem Präsidenten und den Fachbereichsleitungen der Fachhochschule, in Ausnahmefällen auch anderen mit der Ausbildung befassten Personen, die Anwesenheit bei der mündlichen Prüfung grundsätzlich oder im Einzelfall gestatten. Zuhörerinnen und Zuhörer dürfen während der Prüfung keinerlei Aufzeichnungen machen. Bei den Beratungen der Prüfungskommission dürfen nur deren Mitglieder anwesend sein.</w:t>
      </w:r>
    </w:p>
    <w:p>
      <w:r>
        <w:t xml:space="preserve">(6) Die Prüfung muss bis zum Ende des Vorbereitungsdienstes abgeschlossen sein.</w:t>
      </w:r>
    </w:p>
    <w:p>
      <w:r>
        <w:rPr>
          <w:color w:val="555555"/>
          <w:sz w:val="17"/>
        </w:rPr>
        <w:t xml:space="preserve">Zitiervorschlag: § 15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