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35a GmbHG — Angaben auf Geschäftsbriefen</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Auf allen Geschäftsbriefen gleichviel welcher Form, die an einen bestimmten Empfänger gerichtet werden, müssen die Rechtsform und der Sitz der Gesellschaft, das Registergericht des Sitzes der Gesellschaft und die Nummer, unter der die Gesellschaft in das Handelsregister eingetragen ist, sowie alle Geschäftsführer und, sofern die Gesellschaft einen Aufsichtsrat gebildet und dieser einen Vorsitzenden hat, der Vorsitzende des Aufsichtsrats mit dem Familiennamen und mindestens einem ausgeschriebenen Vornamen angegeben werden. Werden Angaben über das Kapital der Gesellschaft gemacht, so müssen in jedem Fall das Stammkapital sowie, wenn nicht alle in Geld zu leistenden Einlagen eingezahlt sind, der Gesamtbetrag der ausstehenden Einlagen angegeben werden.</w:t>
      </w:r>
    </w:p>
    <w:p>
      <w:r>
        <w:t xml:space="preserve">(2) Der Angaben nach Absatz 1 Satz 1 bedarf es nicht bei Mitteilungen oder Berichten, die im Rahmen einer bestehenden Geschäftsverbindung ergehen und für die üblicherweise Vordrucke verwendet werden, in denen lediglich die im Einzelfall erforderlichen besonderen Angaben eingefügt zu werden brauchen.</w:t>
      </w:r>
    </w:p>
    <w:p>
      <w:r>
        <w:t xml:space="preserve">(3) Bestellscheine gelten als Geschäftsbriefe im Sinne des Absatzes 1. Absatz 2 ist auf sie nicht anzuwenden.</w:t>
      </w:r>
    </w:p>
    <w:p>
      <w:r>
        <w:t xml:space="preserve">(4) Auf allen Geschäftsbriefen und Bestellscheinen, die von einer Zweigniederlassung einer Gesellschaft mit beschränkter Haftung mit Sitz im Ausland verwendet werden, müssen das Register, bei dem die Zweigniederlassung geführt wird, und die Nummer des Registereintrags angegeben werden; im übrigen gelten die Vorschriften der Absätze 1 bis 3 für die Angaben bezüglich der Haupt- und der Zweigniederlassung, soweit nicht das ausländische Recht Abweichungen nötig macht. Befindet sich die ausländische Gesellschaft in Liquidation, so sind auch diese Tatsache sowie alle Liquidatoren anzugeben.</w:t>
      </w:r>
    </w:p>
    <w:p>
      <w:r>
        <w:rPr>
          <w:color w:val="555555"/>
          <w:sz w:val="17"/>
        </w:rPr>
        <w:t xml:space="preserve">Zitiervorschlag: § 35a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https://recht.nulegal.eu/gesetze/GmbHG/35a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