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GlasVMstrV — Berufsbild</w:t>
      </w:r>
    </w:p>
    <w:p>
      <w:r>
        <w:rPr>
          <w:color w:val="555555"/>
          <w:sz w:val="18"/>
        </w:rPr>
        <w:t xml:space="preserve">Glasveredlermeisterverordnung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Glasveredler-Handwerk sind folgende Tätigkeiten zuzurechnen:</w:t>
      </w:r>
    </w:p>
    <w:p>
      <w:pPr>
        <w:ind w:left="420"/>
      </w:pPr>
      <w:r>
        <w:t xml:space="preserve">1. Veredlung und Gestaltung von Flachglas, Hohlglas und glasähnlichen Stoffen durch Bearbeiten der Kanten, Ränder, Flächen und Formen,</w:t>
      </w:r>
    </w:p>
    <w:p>
      <w:pPr>
        <w:ind w:left="420"/>
      </w:pPr>
      <w:r>
        <w:t xml:space="preserve">2. Herstellung, Einbau, Instandsetzung von Verglasungen, Ganzglaskonstruktionen und Glasintarsien,</w:t>
      </w:r>
    </w:p>
    <w:p>
      <w:pPr>
        <w:ind w:left="420"/>
      </w:pPr>
      <w:r>
        <w:t xml:space="preserve">3. Herstellung und Montage von Spiegeln,</w:t>
      </w:r>
    </w:p>
    <w:p>
      <w:pPr>
        <w:ind w:left="420"/>
      </w:pPr>
      <w:r>
        <w:t xml:space="preserve">4. Rüsten, Betreiben, Überwachen und Warten von Fertigungsanlagen der Glasveredlung, der Verbundsicherheits- und Isolierglasherstellung.</w:t>
      </w:r>
    </w:p>
    <w:p>
      <w:r>
        <w:t xml:space="preserve">(2) Dem Glasveredler-Handwerk sind folgende Kenntnisse und Fertigkeiten zuzurechnen:</w:t>
      </w:r>
    </w:p>
    <w:p>
      <w:pPr>
        <w:ind w:left="420"/>
      </w:pPr>
      <w:r>
        <w:t xml:space="preserve">1. Kenntnisse der technischen Richtlinien und berufsbezogenen Normen des Glasveredler-Handwerks,</w:t>
      </w:r>
    </w:p>
    <w:p>
      <w:pPr>
        <w:ind w:left="420"/>
      </w:pPr>
      <w:r>
        <w:t xml:space="preserve">2. Kenntnisse über Stilkunde und über Gestaltung,</w:t>
      </w:r>
    </w:p>
    <w:p>
      <w:pPr>
        <w:ind w:left="420"/>
      </w:pPr>
      <w:r>
        <w:t xml:space="preserve">3. Kenntnisse der Glasarten und Glaserzeugnisse, der Werk- und Hilfsstoffe, der Halb- und Fertigfabrikate sowie der glasähnlichen Stoffe,</w:t>
      </w:r>
    </w:p>
    <w:p>
      <w:pPr>
        <w:ind w:left="420"/>
      </w:pPr>
      <w:r>
        <w:t xml:space="preserve">4. Kenntnisse der berufsbezogenen Vorschriften der Arbeitssicherheit und des Arbeitsschutzes, der Entsorgung sowie der rationellen Energieverwendung,</w:t>
      </w:r>
    </w:p>
    <w:p>
      <w:pPr>
        <w:ind w:left="420"/>
      </w:pPr>
      <w:r>
        <w:t xml:space="preserve">5. Kenntnisse der Veredlungs- und Fertigungstechniken,</w:t>
      </w:r>
    </w:p>
    <w:p>
      <w:pPr>
        <w:ind w:left="420"/>
      </w:pPr>
      <w:r>
        <w:t xml:space="preserve">6. Anfertigen und Lesen von Fertigungszeichnungen,</w:t>
      </w:r>
    </w:p>
    <w:p>
      <w:pPr>
        <w:ind w:left="420"/>
      </w:pPr>
      <w:r>
        <w:t xml:space="preserve">7. Zuschneiden, Trennen und Bohren von Glaserzeugnissen,</w:t>
      </w:r>
    </w:p>
    <w:p>
      <w:pPr>
        <w:ind w:left="420"/>
      </w:pPr>
      <w:r>
        <w:t xml:space="preserve">8. Übertragen von Vorlagen sowie Markieren, Einteilen und Anzeichnen von Glas,</w:t>
      </w:r>
    </w:p>
    <w:p>
      <w:pPr>
        <w:ind w:left="420"/>
      </w:pPr>
      <w:r>
        <w:t xml:space="preserve">9. Spannen, Profilieren und Abziehen von Schleifkörpern,</w:t>
      </w:r>
    </w:p>
    <w:p>
      <w:pPr>
        <w:ind w:left="420"/>
      </w:pPr>
      <w:r>
        <w:t xml:space="preserve">10. Vorreißen, Schlichten, Feinmachen, Polieren, Mattieren und Schattieren von Glas,</w:t>
      </w:r>
    </w:p>
    <w:p>
      <w:pPr>
        <w:ind w:left="420"/>
      </w:pPr>
      <w:r>
        <w:t xml:space="preserve">11. Einschleifen von Keilen, Kugeln, Oliven, Rillen, Walzen, Ecken, Flächen sowie Facettieren und Polieren,</w:t>
      </w:r>
    </w:p>
    <w:p>
      <w:pPr>
        <w:ind w:left="420"/>
      </w:pPr>
      <w:r>
        <w:t xml:space="preserve">12. Formveränderungs- oder Ausbruchschleifen,</w:t>
      </w:r>
    </w:p>
    <w:p>
      <w:pPr>
        <w:ind w:left="420"/>
      </w:pPr>
      <w:r>
        <w:t xml:space="preserve">13. Gravieren, insbesondere Schneiden, Rutschen und Tiefgravieren sowie Ausführen von Hochschnittarbeiten,</w:t>
      </w:r>
    </w:p>
    <w:p>
      <w:pPr>
        <w:ind w:left="420"/>
      </w:pPr>
      <w:r>
        <w:t xml:space="preserve">14. Bedrucken, Abdecken und Ausschneiden von Werkstücken,</w:t>
      </w:r>
    </w:p>
    <w:p>
      <w:pPr>
        <w:ind w:left="420"/>
      </w:pPr>
      <w:r>
        <w:t xml:space="preserve">15. Strahlmattieren in Stufen und Strukturen sowie Eisblumieren,</w:t>
      </w:r>
    </w:p>
    <w:p>
      <w:pPr>
        <w:ind w:left="420"/>
      </w:pPr>
      <w:r>
        <w:t xml:space="preserve">16. Ansetzen von Matt- und Säurebädern, Ätzen in Tönen, Stufen und Strukturen,</w:t>
      </w:r>
    </w:p>
    <w:p>
      <w:pPr>
        <w:ind w:left="420"/>
      </w:pPr>
      <w:r>
        <w:t xml:space="preserve">17. Malen, Drucken, Spritzen von Farben sowie Härten und Einbrennen,</w:t>
      </w:r>
    </w:p>
    <w:p>
      <w:pPr>
        <w:ind w:left="420"/>
      </w:pPr>
      <w:r>
        <w:t xml:space="preserve">18. Belegen von Spiegeln, Visitieren, Vorwaschen, Beschichten und Schützen der Beläge,</w:t>
      </w:r>
    </w:p>
    <w:p>
      <w:pPr>
        <w:ind w:left="420"/>
      </w:pPr>
      <w:r>
        <w:t xml:space="preserve">19. Einsetzen, Befestigen und Abdichten von Glas und glasähnlichen Stoffen,</w:t>
      </w:r>
    </w:p>
    <w:p>
      <w:pPr>
        <w:ind w:left="420"/>
      </w:pPr>
      <w:r>
        <w:t xml:space="preserve">20. Verbinden von Teilen aus Glas oder glasähnlichen Stoffen durch Sprossen, Beschläge oder Glasverbindungsmittel auf chemischer Basis,</w:t>
      </w:r>
    </w:p>
    <w:p>
      <w:pPr>
        <w:ind w:left="420"/>
      </w:pPr>
      <w:r>
        <w:t xml:space="preserve">21. Verbinden von Glas zu Isolier- und Verbundglas-Einheiten sowie Vorspannen von Glas,</w:t>
      </w:r>
    </w:p>
    <w:p>
      <w:pPr>
        <w:ind w:left="420"/>
      </w:pPr>
      <w:r>
        <w:t xml:space="preserve">22. Verformen, Biegen und Schmelzen von Glas und glasähnlichen Stoffen,</w:t>
      </w:r>
    </w:p>
    <w:p>
      <w:pPr>
        <w:ind w:left="420"/>
      </w:pPr>
      <w:r>
        <w:t xml:space="preserve">23. Montieren, Befestigen, Kleben, Einbauen und Instandsetzen von Glaserzeugnissen und Fertigteilen,</w:t>
      </w:r>
    </w:p>
    <w:p>
      <w:pPr>
        <w:ind w:left="420"/>
      </w:pPr>
      <w:r>
        <w:t xml:space="preserve">24. Lagern, Verpacken und Transportieren,</w:t>
      </w:r>
    </w:p>
    <w:p>
      <w:pPr>
        <w:ind w:left="420"/>
      </w:pPr>
      <w:r>
        <w:t xml:space="preserve">25. Warten und Instandhalten der berufsbezogenen Werkzeuge, Geräte, Maschinen und Einrichtungen,</w:t>
      </w:r>
    </w:p>
    <w:p>
      <w:pPr>
        <w:ind w:left="420"/>
      </w:pPr>
      <w:r>
        <w:t xml:space="preserve">26. Rüsten, Betreiben, Überwachen und Warten von Fertigungsanlagen und Automaten.</w:t>
      </w:r>
    </w:p>
    <w:p>
      <w:r>
        <w:rPr>
          <w:color w:val="555555"/>
          <w:sz w:val="17"/>
        </w:rPr>
        <w:t xml:space="preserve">Zitiervorschlag: § 1 GlasVMstrV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https://recht.nulegal.eu/gesetze/GlasVMstrV/1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