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GewO§34cDV — Buchführungspflicht</w:t>
      </w:r>
    </w:p>
    <w:p>
      <w:r>
        <w:rPr>
          <w:color w:val="555555"/>
          <w:sz w:val="18"/>
        </w:rPr>
        <w:t xml:space="preserve">Makler- und Bauträgerverordnung</w:t>
      </w:r>
    </w:p>
    <w:p>
      <w:r>
        <w:rPr>
          <w:color w:val="555555"/>
          <w:sz w:val="18"/>
        </w:rPr>
        <w:t xml:space="preserve">Stand: 10.06.2019 (konsolidierte Textfassung, kein amtliches Inkrafttretensdatum)</w:t>
      </w:r>
    </w:p>
    <w:p>
      <w:r>
        <w:t xml:space="preserve">(1) Der Gewerbetreibende hat von der Annahme des Auftrages an nach Maßgabe der folgenden Vorschriften Aufzeichnungen zu machen sowie Unterlagen und Belege übersichtlich zu sammeln. Die Aufzeichnungen sind unverzüglich und in deutscher Sprache vorzunehmen.</w:t>
      </w:r>
    </w:p>
    <w:p>
      <w:r>
        <w:t xml:space="preserve">(2) Aus den Aufzeichnungen und Unterlagen sämtlicher Gewerbetreibender müssen ersichtlich sein</w:t>
      </w:r>
    </w:p>
    <w:p>
      <w:pPr>
        <w:ind w:left="420"/>
      </w:pPr>
      <w:r>
        <w:t xml:space="preserve">1. der Name und Vorname oder die Firma sowie die Anschrift des Auftraggebers,</w:t>
      </w:r>
    </w:p>
    <w:p>
      <w:pPr>
        <w:ind w:left="420"/>
      </w:pPr>
      <w:r>
        <w:t xml:space="preserve">2. folgende Angaben, soweit sie im Einzelfall in Betracht kommen,</w:t>
      </w:r>
    </w:p>
    <w:p>
      <w:pPr>
        <w:ind w:left="780"/>
      </w:pPr>
      <w:r>
        <w:t xml:space="preserve">a) das für die Vermittler- oder Nachweistätigkeit oder für die Tätigkeit als Baubetreuer vom Auftraggeber zu entrichtende Entgelt; Wohnungsvermittler haben das Entgelt in einem Bruchteil oder Vielfachen der Monatsmiete anzugeben;</w:t>
      </w:r>
    </w:p>
    <w:p>
      <w:pPr>
        <w:ind w:left="780"/>
      </w:pPr>
      <w:r>
        <w:t xml:space="preserve">b) ob der Gewerbetreibende zur Entgegennahme von Zahlungen oder sonstigen Leistungen ermächtigt ist;</w:t>
      </w:r>
    </w:p>
    <w:p>
      <w:pPr>
        <w:ind w:left="780"/>
      </w:pPr>
      <w:r>
        <w:t xml:space="preserve">c) Art und Höhe der Vermögenswerte des Auftraggebers, die der Gewerbetreibende zur Ausführung des Auftrages erhalten oder zu deren Verwendung er ermächtigt werden soll;</w:t>
      </w:r>
    </w:p>
    <w:p>
      <w:pPr>
        <w:ind w:left="780"/>
      </w:pPr>
      <w:r>
        <w:t xml:space="preserve">d) daß der Gewerbetreibende den Auftraggeber davon unterrichtet hat, daß er von ihm nur im Rahmen des § 3 Vermögenswerte entgegennehmen oder sich zu deren Verwendung ermächtigen lassen und diese Vermögenswerte nur im Rahmen des § 4 verwenden darf, es sei denn, daß nach § 7 verfahren wird;</w:t>
      </w:r>
    </w:p>
    <w:p>
      <w:pPr>
        <w:ind w:left="780"/>
      </w:pPr>
      <w:r>
        <w:t xml:space="preserve">e) Art, Höhe und Umfang der vom Gewerbetreibenden für die Vermögenswerte zu leistenden Sicherheit und abzuschließenden Versicherung, Name oder Firma und Anschrift des Bürgen und der Versicherung;</w:t>
      </w:r>
    </w:p>
    <w:p>
      <w:pPr>
        <w:ind w:left="780"/>
      </w:pPr>
      <w:r>
        <w:t xml:space="preserve">f) Vertragsdauer.</w:t>
      </w:r>
    </w:p>
    <w:p>
      <w:r>
        <w:t xml:space="preserve">(3) Aus den Aufzeichnungen und Unterlagen von Gewerbetreibenden im Sinne des § 34c Absatz 1 Satz 1 Nummer 1 der Gewerbeordnung müssen ferner folgende Angaben ersichtlich sein, soweit sie im Einzelfall in Betracht kommen,</w:t>
      </w:r>
    </w:p>
    <w:p>
      <w:pPr>
        <w:ind w:left="420"/>
      </w:pPr>
      <w:r>
        <w:t xml:space="preserve">1. bei der Vermittlung oder dem Nachweis der Gelegenheit zum Abschluß von Verträgen über den Erwerb von Grundstücken oder grundstücksgleichen Rechten: Lage, Größe und Nutzungsmöglichkeit des Grundstücks, Art, Alter und Zustand des Gebäudes, Ausstattung, Wohn- und Nutzfläche, Zahl der Zimmer, Höhe der Kaufpreisforderung einschließlich zu übernehmender Belastungen, Name, Vorname und Anschrift des Veräußerers;</w:t>
      </w:r>
    </w:p>
    <w:p>
      <w:pPr>
        <w:ind w:left="420"/>
      </w:pPr>
      <w:r>
        <w:t xml:space="preserve">2. bei der Vermittlung oder dem Nachweis der Gelegenheit zum Abschluß von Verträgen über die Nutzung von Grundstücken oder grundstücksgleichen Rechten: Lage, Größe und Nutzungsmöglichkeit des Grundstücks, Art, Alter und Zustand des Gebäudes, Ausstattung, Wohn- und Nutzfläche, Zahl der Zimmer, Höhe der Mietforderung sowie gegebenenfalls Höhe eines Baukostenzuschusses, einer Kaution, einer Mietvorauszahlung, eines Mieterdarlehens oder einer Abstandssumme, Name, Vorname und Anschrift des Vermieters;</w:t>
      </w:r>
    </w:p>
    <w:p>
      <w:pPr>
        <w:ind w:left="420"/>
      </w:pPr>
      <w:r>
        <w:t xml:space="preserve">3. bei der Vermittlung oder dem Nachweis der Gelegenheit zum Abschluß von Verträgen über die Nutzung von gewerblichen Räumen oder Wohnräumen: Lage des Grundstücks und der Räume, Ausstattung, Nutz- und Wohnfläche, Zahl der Räume, Höhe der Mietforderung sowie gegebenenfalls Höhe eines Baukostenzuschusses, einer Kaution, einer Mietvorauszahlung, eines Mieterdarlehens oder einer Abstandssumme, Name, Vorname und Anschrift des Vermieters.</w:t>
      </w:r>
    </w:p>
    <w:p>
      <w:r>
        <w:t xml:space="preserve">(4) Aus den Aufzeichnungen und Unterlagen von Gewerbetreibenden im Sinne des § 34c Absatz 1 Satz 1 Nummer 3 der Gewerbeordnung müssen zusätzlich zu den Angaben nach Absatz 2 folgende Angaben ersichtlich sein, soweit sie im Einzelfall in Betracht kommen,</w:t>
      </w:r>
    </w:p>
    <w:p>
      <w:pPr>
        <w:ind w:left="420"/>
      </w:pPr>
      <w:r>
        <w:t xml:space="preserve">1. bei Bauvorhaben, die ganz oder teilweise zur Veräußerung bestimmt sind: Lage und Größe des Baugrundstücks, das Bauvorhaben mit den von der Bauaufsicht genehmigten Plänen nebst Baubeschreibung, sofern das Bauvorhaben nicht genehmigungspflichtig ist, neben den vorerwähnten Plänen und der Baubeschreibung die Bestätigung der Behörde oder des Gewerbetreibenden gemäß § 3 Abs. 1 Satz 1 Nr. 4 Buchstabe a oder b, der Zeitpunkt der Fertigstellung, die Kaufsache, die Kaufpreisforderung, die Belastungen, die Finanzierung, soweit sie nicht vom Erwerber erbracht werden soll;</w:t>
      </w:r>
    </w:p>
    <w:p>
      <w:pPr>
        <w:ind w:left="420"/>
      </w:pPr>
      <w:r>
        <w:t xml:space="preserve">2. bei Bauvorhaben, die ganz oder teilweise vermietet, verpachtet oder in anderer Weise zur Nutzung überlassen werden sollen: Lage und Größe des Baugrundstücks, das Bauvorhaben mit den von der Bauaufsicht genehmigten Plänen nebst Baubeschreibung, sofern das Bauvorhaben nicht genehmigungspflichtig ist, neben den vorerwähnten Plänen und der Baubeschreibung die Bestätigung der Behörde oder des Gewerbetreibenden gemäß § 3 Abs. 1 Satz 1 Nr. 4 Buchstabe a oder b, der Zeitpunkt der Fertigstellung, der Vertragsgegenstand, die Miet-, Pacht- oder sonstige Forderung, die darüber hinaus zu erbringenden laufenden Leistungen und die etwaigen einmaligen Leistungen, die nicht zur Vorbereitung oder Durchführung des Bauvorhabens verwendet werden sollen;</w:t>
      </w:r>
    </w:p>
    <w:p>
      <w:pPr>
        <w:ind w:left="420"/>
      </w:pPr>
      <w:r>
        <w:t xml:space="preserve">3. bei Bauvorhaben, die der Gewerbetreibende als Baubetreuer wirtschaftlich vorbereiten oder durchführen soll: Lage und Größe des Baugrundstücks, das Bauvorhaben mit Plänen und Baubeschreibung, der Zeitpunkt der Fertigstellung, die veranschlagten Kosten, die Kostenobergrenze und die von dem Gewerbetreibenden bei Dritten zu beschaffende Finanzierung.</w:t>
      </w:r>
    </w:p>
    <w:p>
      <w:r>
        <w:t xml:space="preserve">(5) Aus den Aufzeichnungen, Unterlagen und Belegen sämtlicher Gewerbetreibender müssen ferner ersichtlich sein, soweit dies im Einzelfall in Betracht kommt,</w:t>
      </w:r>
    </w:p>
    <w:p>
      <w:pPr>
        <w:ind w:left="420"/>
      </w:pPr>
      <w:r>
        <w:t xml:space="preserve">1. Art und Höhe der Vermögenswerte des Auftraggebers, die der Gewerbetreibende zur Ausführung des Auftrages erhalten hat oder zu deren Verwendung er ermächtigt wurde,</w:t>
      </w:r>
    </w:p>
    <w:p>
      <w:pPr>
        <w:ind w:left="420"/>
      </w:pPr>
      <w:r>
        <w:t xml:space="preserve">2. das für die Vermittler- oder Nachweistätigkeit oder für die Tätigkeit als Baubetreuer vom Auftraggeber entrichtete Entgelt,</w:t>
      </w:r>
    </w:p>
    <w:p>
      <w:pPr>
        <w:ind w:left="420"/>
      </w:pPr>
      <w:r>
        <w:t xml:space="preserve">3. eine Bestätigung des Auftraggebers über die Aushändigung der in § 2 Abs. 4 Satz 3 bezeichneten Unterlagen,</w:t>
      </w:r>
    </w:p>
    <w:p>
      <w:pPr>
        <w:ind w:left="420"/>
      </w:pPr>
      <w:r>
        <w:t xml:space="preserve">4. Kopie der Bürgschaftsurkunde und des Versicherungsscheins,</w:t>
      </w:r>
    </w:p>
    <w:p>
      <w:pPr>
        <w:ind w:left="420"/>
      </w:pPr>
      <w:r>
        <w:t xml:space="preserve">5. Verwendungen von Vermögenswerten des Auftraggebers durch den Gewerbetreibenden nach Tag und Höhe, in den Fällen des § 2 Abs. 5 Satz 2 auch eine Bestätigung des Auftraggebers darüber, daß ihm die ordnungsgemäße Verwendung der Teilbeträge nachgewiesen worden ist,</w:t>
      </w:r>
    </w:p>
    <w:p>
      <w:pPr>
        <w:ind w:left="420"/>
      </w:pPr>
      <w:r>
        <w:t xml:space="preserve">6. Tag und Grund der Auftragsbeendigung,</w:t>
      </w:r>
    </w:p>
    <w:p>
      <w:pPr>
        <w:ind w:left="420"/>
      </w:pPr>
      <w:r>
        <w:t xml:space="preserve">7. Tag der Beendigung des Bürgschaftsvertrages und der Versicherung,</w:t>
      </w:r>
    </w:p>
    <w:p>
      <w:pPr>
        <w:ind w:left="420"/>
      </w:pPr>
      <w:r>
        <w:t xml:space="preserve">8. die in § 7 Abs. 2 erwähnten Unterlagen,</w:t>
      </w:r>
    </w:p>
    <w:p>
      <w:pPr>
        <w:ind w:left="420"/>
      </w:pPr>
      <w:r>
        <w:t xml:space="preserve">9. Nachweis, daß dem Auftraggeber die in § 11 bezeichneten Angaben rechtzeitig und vollständig mitgeteilt worden sind.</w:t>
      </w:r>
    </w:p>
    <w:p>
      <w:r>
        <w:t xml:space="preserve">(6) Sonstige Vorschriften über Aufzeichnungs- und Buchführungspflichten des Gewerbetreibenden bleiben unberührt.</w:t>
      </w:r>
    </w:p>
    <w:p>
      <w:r>
        <w:rPr>
          <w:color w:val="555555"/>
          <w:sz w:val="17"/>
        </w:rPr>
        <w:t xml:space="preserve">Zitiervorschlag: § 10 GewO§34cDV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https://recht.nulegal.eu/gesetze/GewO%C2%A734cDV/10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