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GerüstbMstrV — Meisterprüfungsberufsbild</w:t>
      </w:r>
    </w:p>
    <w:p>
      <w:r>
        <w:rPr>
          <w:color w:val="555555"/>
          <w:sz w:val="18"/>
        </w:rPr>
        <w:t xml:space="preserve">Gerüstbauermeisterverordnung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im Gerüstbauer-Handwerk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Gerüstbauer-Handwerk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Auftragsverhandlungen führen und Auftragsziele festlegen,</w:t>
      </w:r>
    </w:p>
    <w:p>
      <w:pPr>
        <w:ind w:left="420"/>
      </w:pPr>
      <w:r>
        <w:t xml:space="preserve">2. Leistungen kalkulieren und Angebote erstellen,</w:t>
      </w:r>
    </w:p>
    <w:p>
      <w:pPr>
        <w:ind w:left="420"/>
      </w:pPr>
      <w:r>
        <w:t xml:space="preserve">3.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Arbeits- und Umweltschutzes; Informationssysteme nutzen,</w:t>
      </w:r>
    </w:p>
    <w:p>
      <w:pPr>
        <w:ind w:left="420"/>
      </w:pPr>
      <w:r>
        <w:t xml:space="preserve">4. Aufträge durchführen unter Berücksichtigung von Montagetechniken, Normen, Vorschriften, Genehmigungsvoraussetzungen sowie des Personalbedarfs und der Ausbildung, Auftragsbearbeitung und Auftragsabwicklung organisieren, planen und überwachen,</w:t>
      </w:r>
    </w:p>
    <w:p>
      <w:pPr>
        <w:ind w:left="420"/>
      </w:pPr>
      <w:r>
        <w:t xml:space="preserve">5. Konstruktionen und Gerüstausführungen nach statistischen Berechnungen oder fachlicher Erfahrung festlegen, entsprechende technische Zeichnungen und Ausführungspläne unter Beachtung der Grundlagen der Statik erstellen sowie Montageanweisungen und Verwendungsanleitungen anfertigen,</w:t>
      </w:r>
    </w:p>
    <w:p>
      <w:pPr>
        <w:ind w:left="420"/>
      </w:pPr>
      <w:r>
        <w:t xml:space="preserve">6. betriebliche Logistik planen und organisieren,</w:t>
      </w:r>
    </w:p>
    <w:p>
      <w:pPr>
        <w:ind w:left="420"/>
      </w:pPr>
      <w:r>
        <w:t xml:space="preserve">7. Baustelleneinrichtungen unter Beachtung des Baustellenablaufs planen, koordinieren und organisieren,</w:t>
      </w:r>
    </w:p>
    <w:p>
      <w:pPr>
        <w:ind w:left="420"/>
      </w:pPr>
      <w:r>
        <w:t xml:space="preserve">8. Gerüste, insbesondere Arbeitsgerüste, Schutzgerüste und Traggerüste einschließlich zugehöriger Schalung und Sonderkonstruktionen unter Berücksichtigung von Verbindungstechniken aufbauen, unterhalten, umbauen, abbauen, prüfen, beurteilen und übergeben sowie die erforderliche Dokumentation erstellen,</w:t>
      </w:r>
    </w:p>
    <w:p>
      <w:pPr>
        <w:ind w:left="420"/>
      </w:pPr>
      <w:r>
        <w:t xml:space="preserve">9. bewegliche Arbeitsplattformen, insbesondere fahrbare Arbeitsbühnen, Hubarbeitsbühnen, Hebebühnen und Aufzüge, montieren, prüfen, beurteilen, übergeben, unterhalten, bedienen und demontieren sowie die erforderliche Dokumentation erstellen,</w:t>
      </w:r>
    </w:p>
    <w:p>
      <w:pPr>
        <w:ind w:left="420"/>
      </w:pPr>
      <w:r>
        <w:t xml:space="preserve">10. Wetterschutzhallen, Einhausungen, Bühnen und Tribünen aufbauen, prüfen, beurteilen, übergeben, unterhalten, umbauen und abbauen sowie die erforderliche Dokumentation erstellen,</w:t>
      </w:r>
    </w:p>
    <w:p>
      <w:pPr>
        <w:ind w:left="420"/>
      </w:pPr>
      <w:r>
        <w:t xml:space="preserve">11. erbrachte Leistungen aufmessen, ermitteln und abrechnen, Auftragsabwicklung auswerten.</w:t>
      </w:r>
    </w:p>
    <w:p>
      <w:r>
        <w:rPr>
          <w:color w:val="555555"/>
          <w:sz w:val="17"/>
        </w:rPr>
        <w:t xml:space="preserve">Zitiervorschlag: § 2 GerüstbMstrV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