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GerüstbAusbV 2000 — Ausbildungsberufsbild</w:t>
      </w:r>
    </w:p>
    <w:p>
      <w:r>
        <w:rPr>
          <w:color w:val="555555"/>
          <w:sz w:val="18"/>
        </w:rPr>
        <w:t xml:space="preserve">Verordnung über die Berufsausbildung zum Gerüstbauer/zur Gerüstbauerin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Gegenstand der Berufsausbildung sind mindestens die folgenden Fertigkeiten und Kenntnisse:</w:t>
      </w:r>
    </w:p>
    <w:p>
      <w:pPr>
        <w:ind w:left="420"/>
      </w:pPr>
      <w:r>
        <w:t xml:space="preserve">1. Berufsbildung, Arbeits- und Tarifrecht,</w:t>
      </w:r>
    </w:p>
    <w:p>
      <w:pPr>
        <w:ind w:left="420"/>
      </w:pPr>
      <w:r>
        <w:t xml:space="preserve">2. Aufbau und Organisation des Ausbildungsbetriebes,</w:t>
      </w:r>
    </w:p>
    <w:p>
      <w:pPr>
        <w:ind w:left="420"/>
      </w:pPr>
      <w:r>
        <w:t xml:space="preserve">3. Sicherheit und Gesundheitsschutz bei der Arbeit,</w:t>
      </w:r>
    </w:p>
    <w:p>
      <w:pPr>
        <w:ind w:left="420"/>
      </w:pPr>
      <w:r>
        <w:t xml:space="preserve">4. Umweltschutz,</w:t>
      </w:r>
    </w:p>
    <w:p>
      <w:pPr>
        <w:ind w:left="420"/>
      </w:pPr>
      <w:r>
        <w:t xml:space="preserve">5. Planen und Vorbereiten von Arbeitsabläufen, Beschaffen und Auswerten von Informationen, Arbeiten im Team,</w:t>
      </w:r>
    </w:p>
    <w:p>
      <w:pPr>
        <w:ind w:left="420"/>
      </w:pPr>
      <w:r>
        <w:t xml:space="preserve">6. Anfertigen und Anwenden von technischen Unterlagen,</w:t>
      </w:r>
    </w:p>
    <w:p>
      <w:pPr>
        <w:ind w:left="420"/>
      </w:pPr>
      <w:r>
        <w:t xml:space="preserve">7. Einrichten, Sichern und Räumen von Baustellen,</w:t>
      </w:r>
    </w:p>
    <w:p>
      <w:pPr>
        <w:ind w:left="420"/>
      </w:pPr>
      <w:r>
        <w:t xml:space="preserve">8. Bearbeiten von Werkstoffen,</w:t>
      </w:r>
    </w:p>
    <w:p>
      <w:pPr>
        <w:ind w:left="420"/>
      </w:pPr>
      <w:r>
        <w:t xml:space="preserve">9. Handhaben und Instandhalten von Werkzeugen, Geräten, Maschinen und technischen Einrichtungen,</w:t>
      </w:r>
    </w:p>
    <w:p>
      <w:pPr>
        <w:ind w:left="420"/>
      </w:pPr>
      <w:r>
        <w:t xml:space="preserve">10. Durchführen von Vermessungsarbeiten,</w:t>
      </w:r>
    </w:p>
    <w:p>
      <w:pPr>
        <w:ind w:left="420"/>
      </w:pPr>
      <w:r>
        <w:t xml:space="preserve">11. Warten, Lagern und Transportieren von Gerüstbauteilen,</w:t>
      </w:r>
    </w:p>
    <w:p>
      <w:pPr>
        <w:ind w:left="420"/>
      </w:pPr>
      <w:r>
        <w:t xml:space="preserve">12. Beurteilen von Traggründen und Herstellen der Tragfähigkeit,</w:t>
      </w:r>
    </w:p>
    <w:p>
      <w:pPr>
        <w:ind w:left="420"/>
      </w:pPr>
      <w:r>
        <w:t xml:space="preserve">13. Verankern von Gerüsten,</w:t>
      </w:r>
    </w:p>
    <w:p>
      <w:pPr>
        <w:ind w:left="420"/>
      </w:pPr>
      <w:r>
        <w:t xml:space="preserve">14. Bauen von längen- und flächenorientierten Arbeits- und Schutzgerüsten,</w:t>
      </w:r>
    </w:p>
    <w:p>
      <w:pPr>
        <w:ind w:left="420"/>
      </w:pPr>
      <w:r>
        <w:t xml:space="preserve">15. Bauen von Traggerüsten mit Unterkonstruktion einschließlich der Grundschalung,</w:t>
      </w:r>
    </w:p>
    <w:p>
      <w:pPr>
        <w:ind w:left="420"/>
      </w:pPr>
      <w:r>
        <w:t xml:space="preserve">16. Arbeitsplattformen, Arbeitsbühnen und Aufzüge,</w:t>
      </w:r>
    </w:p>
    <w:p>
      <w:pPr>
        <w:ind w:left="420"/>
      </w:pPr>
      <w:r>
        <w:t xml:space="preserve">17. Bauen von Hängegerüsten,</w:t>
      </w:r>
    </w:p>
    <w:p>
      <w:pPr>
        <w:ind w:left="420"/>
      </w:pPr>
      <w:r>
        <w:t xml:space="preserve">18. Bauen von Wetterschutzhallen und Einhausungen,</w:t>
      </w:r>
    </w:p>
    <w:p>
      <w:pPr>
        <w:ind w:left="420"/>
      </w:pPr>
      <w:r>
        <w:t xml:space="preserve">19. Bauen von Gerüsten für besondere Anforderungen,</w:t>
      </w:r>
    </w:p>
    <w:p>
      <w:pPr>
        <w:ind w:left="420"/>
      </w:pPr>
      <w:r>
        <w:t xml:space="preserve">20. qualitätssichernde Maßnahmen und Berichtswesen.</w:t>
      </w:r>
    </w:p>
    <w:p>
      <w:r>
        <w:rPr>
          <w:color w:val="555555"/>
          <w:sz w:val="17"/>
        </w:rPr>
        <w:t xml:space="preserve">Zitiervorschlag: § 4 GerüstbAusbV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https://recht.nulegal.eu/gesetze/Ger%C3%BCstbAusbV%202000/4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