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GWDAPrV — Bestehen der Laufbahnprüfung</w:t>
      </w:r>
    </w:p>
    <w:p>
      <w:r>
        <w:rPr>
          <w:color w:val="555555"/>
          <w:sz w:val="18"/>
        </w:rPr>
        <w:t xml:space="preserve">Verordnung über die Ausbildung und Prüfung für den gehobenen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Anschluss an die mündliche Prüfung errechnet die Prüfungskommission die Rangpunktzahl der Laufbahnprüfung. Dabei werden berücksichtigt:</w:t>
      </w:r>
    </w:p>
    <w:p>
      <w:pPr>
        <w:ind w:left="420"/>
      </w:pPr>
      <w:r>
        <w:t xml:space="preserve">1. die Durchschnittsrangpunktzahl der Zwischenprüfung mit 5 Prozent,</w:t>
      </w:r>
    </w:p>
    <w:p>
      <w:pPr>
        <w:ind w:left="420"/>
      </w:pPr>
      <w:r>
        <w:t xml:space="preserve">2. die Durchschnittsrangpunktzahl des Zeugnisses über das Hauptstudium mit 15 Prozent,</w:t>
      </w:r>
    </w:p>
    <w:p>
      <w:pPr>
        <w:ind w:left="420"/>
      </w:pPr>
      <w:r>
        <w:t xml:space="preserve">3. die Durchschnittsrangpunktzahl des Zeugnisses über die Praktika mit 15 Prozent,</w:t>
      </w:r>
    </w:p>
    <w:p>
      <w:pPr>
        <w:ind w:left="420"/>
      </w:pPr>
      <w:r>
        <w:t xml:space="preserve">4. die Rangpunkte der Diplomarbeit mit 15 Prozent,</w:t>
      </w:r>
    </w:p>
    <w:p>
      <w:pPr>
        <w:ind w:left="420"/>
      </w:pPr>
      <w:r>
        <w:t xml:space="preserve">5. die Durchschnittsrangpunktzahl der schriftlichen Diplomprüfung mit 35 Prozent,</w:t>
      </w:r>
    </w:p>
    <w:p>
      <w:pPr>
        <w:ind w:left="420"/>
      </w:pPr>
      <w:r>
        <w:t xml:space="preserve">6. die Durchschnittsrangpunktzahl der mündlichen Diplomprüfung mit 15 Prozent.</w:t>
      </w:r>
    </w:p>
    <w:p>
      <w:r>
        <w:t xml:space="preserve">Wenn die Rangpunktzahl der Laufbahnprüfung mindestens 5 beträgt, wird bei Nachkommastellen ab 50 aufgerundet, bei kleineren Nachkommastellen abgerundet. Die Gesamtnote wird nach § 24 Absatz 1 Satz 2 Spalte 2 und 3 festgelegt.</w:t>
      </w:r>
    </w:p>
    <w:p>
      <w:r>
        <w:t xml:space="preserve">(2) Die Laufbahnprüfung ist bestanden, wenn insgesamt die Durchschnittsrangpunktzahl 5 erreicht worden ist. Diese ist das arithmetische Mittel der Einzelbewertungen.</w:t>
      </w:r>
    </w:p>
    <w:p>
      <w:r>
        <w:t xml:space="preserve">(3) Im Anschluss an die mündliche Diplomprüfung teilt die oder der Vorsitzende den Studierenden das Ergebnis mit und erläutert es auf Wunsch kurz.</w:t>
      </w:r>
    </w:p>
    <w:p>
      <w:r>
        <w:rPr>
          <w:color w:val="555555"/>
          <w:sz w:val="17"/>
        </w:rPr>
        <w:t xml:space="preserve">Zitiervorschlag: § 28 GWDAPrV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https://recht.nulegal.eu/gesetze/GWDAPrV/28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