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 10 GSG — Wahl der Mitglieder des Verwaltungsrates</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(1) Die Vertreterversammlung der in § 35a des Vierten Buches Sozialgesetzbuch in der ab 1. Januar 1996 geltenden Fassung genannten Krankenkasse wählt bis zum 30. Juni 1995 aus ihrer Mitte die Mitglieder des Verwaltungsrates nach § 31 Abs. 3a des Vierten Buches Sozialgesetzbuch in der ab 1. Januar 1996 geltenden Fassung. Hierbei ist § 43 Abs. 1 Satz 2 des Vierten Buches Sozialgesetzbuch in der ab 1. Januar 1996 geltenden Fassung zu beachten. Für diese Wahl gelten die Mitglieder des Vorstandes als Mitglieder der Vertreterversammlung. Im übrigen gelten die Vorschriften des Vierten Buches Sozialgesetzbuch über die Wahl des Vorstandes entsprechend.</w:t>
      </w:r>
    </w:p>
    <w:p>
      <w:r>
        <w:t xml:space="preserve">(2) Der Verwaltungsrat wählt aus seiner Mitte den Vorsitzenden und dessen Stellvertreter.</w:t>
      </w:r>
    </w:p>
    <w:p>
      <w:r>
        <w:t xml:space="preserve">(3) Die erste Amtsdauer der Mitglieder des Verwaltungsrates endet mit Ablauf der achten Amtsperiode der Selbstverwaltungsorgane.</w:t>
      </w:r>
    </w:p>
    <w:p>
      <w:r>
        <w:rPr>
          <w:color w:val="555555"/>
          <w:sz w:val="17"/>
        </w:rPr>
        <w:t xml:space="preserve">Zitiervorschlag: Art 33 § 10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https://recht.nulegal.eu/gesetze/GSG/33-10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