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GMAusbV — Prüfungsbereich Auftrags- und Fertigungsplanung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Auftrags- und Fertigungsplanung soll der Prüfling nachweisen, dass er in der Lage ist,</w:t>
      </w:r>
    </w:p>
    <w:p>
      <w:pPr>
        <w:ind w:left="420"/>
      </w:pPr>
      <w:r>
        <w:t xml:space="preserve">1. Aufträge zu analysieren und technische Unterlagen auf Vollständigkeit und Richtigkeit zu prüfen und zu ergänzen,</w:t>
      </w:r>
    </w:p>
    <w:p>
      <w:pPr>
        <w:ind w:left="420"/>
      </w:pPr>
      <w:r>
        <w:t xml:space="preserve">2. Skizzen anzufertigen,</w:t>
      </w:r>
    </w:p>
    <w:p>
      <w:pPr>
        <w:ind w:left="420"/>
      </w:pPr>
      <w:r>
        <w:t xml:space="preserve">3. Fertigungsstrategien festzulegen,</w:t>
      </w:r>
    </w:p>
    <w:p>
      <w:pPr>
        <w:ind w:left="420"/>
      </w:pPr>
      <w:r>
        <w:t xml:space="preserve">4. das Einrichten des Arbeitsplatzes unter Berücksichtigung von Arbeitssicherheit und Umweltschutz zu planen sowie</w:t>
      </w:r>
    </w:p>
    <w:p>
      <w:pPr>
        <w:ind w:left="420"/>
      </w:pPr>
      <w:r>
        <w:t xml:space="preserve">5. technische Regelwerke, Richtlinien und Prüfvorschriften anzuwenden.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