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GFlFleischV — Überwachung, Duldungs- und Auskunftspflichten</w:t>
      </w:r>
    </w:p>
    <w:p>
      <w:r>
        <w:rPr>
          <w:color w:val="555555"/>
          <w:sz w:val="18"/>
        </w:rPr>
        <w:t xml:space="preserve">Verordnung über Vermarktungsnormen für Geflügelfleisch</w:t>
      </w:r>
    </w:p>
    <w:p>
      <w:r>
        <w:rPr>
          <w:color w:val="555555"/>
          <w:sz w:val="18"/>
        </w:rPr>
        <w:t xml:space="preserve">Stand: 10.06.2019 (konsolidierte Textfassung, kein amtliches Inkrafttretensdatum)</w:t>
      </w:r>
    </w:p>
    <w:p>
      <w:r>
        <w:t xml:space="preserve">(1) Soweit es zur Überwachung der Einhaltung der nach dieser Verordnung geltenden Vorschriften erforderlich ist, können die Beauftragten der zuständigen Stellen bei Betrieben, die Geflügelfleisch zum Verkauf vorrätig halten, anbieten, feilhalten, liefern, verkaufen oder sonst in den Verkehr bringen oder in den Geltungsbereich oder aus dem Geltungsbereich dieser Verordnung verbringen, während der Geschäftszeit</w:t>
      </w:r>
    </w:p>
    <w:p>
      <w:pPr>
        <w:ind w:left="420"/>
      </w:pPr>
      <w:r>
        <w:t xml:space="preserve">1. Geschäftsräume und Grundstücke, Verkaufseinrichtungen und Transportmittel betreten und dort Besichtigungen vornehmen,</w:t>
      </w:r>
    </w:p>
    <w:p>
      <w:pPr>
        <w:ind w:left="420"/>
      </w:pPr>
      <w:r>
        <w:t xml:space="preserve">2. Geschäftsunterlagen einsehen und prüfen,</w:t>
      </w:r>
    </w:p>
    <w:p>
      <w:pPr>
        <w:ind w:left="420"/>
      </w:pPr>
      <w:r>
        <w:t xml:space="preserve">3. Auskunft verlangen.</w:t>
      </w:r>
    </w:p>
    <w:p>
      <w:r>
        <w:t xml:space="preserve">Diese Befugnisse erstrecken sich auch auf Erzeugnisse, die an öffentlichen Orten, insbesondere auf Märkten, Plätzen, Straßen oder im Umherziehen zum Verkauf vorrätig gehalten, angeboten, feilgehalten, geliefert, verkauft oder sonst in den Verkehr gebracht werden.</w:t>
      </w:r>
    </w:p>
    <w:p>
      <w:r>
        <w:t xml:space="preserve">(2) Inhaber oder Leiter der Betriebe sind verpflichtet, das Betreten der Geschäftsräume und Grundstücke, Verkaufseinrichtungen und Transportmittel sowie die dort vorzunehmenden Besichtigungen zu gestatten, die zu besichtigenden Erzeugnisse selbst oder durch andere so darzulegen, dass die Besichtigung ordnungsgemäß vorgenommen werden kann, selbst oder durch andere die erforderliche Hilfe bei der Besichtigung zu leisten, die geschäftlichen Unterlagen vorzulegen, prüfen zu lassen und Auskünfte zu erteilen.</w:t>
      </w:r>
    </w:p>
    <w:p>
      <w:r>
        <w:rPr>
          <w:color w:val="555555"/>
          <w:sz w:val="17"/>
        </w:rPr>
        <w:t xml:space="preserve">Zitiervorschlag: § 8a GFlFleischV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https://recht.nulegal.eu/gesetze/GFlFleischV/8a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