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GADVDV — Bewertungsverfahren für Wiederholungsprüfungen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Prüfungsleistungen in Wiederholungsprüfungen werden von zwei Prüferinnen und Prüfern bewertet. Der Prüfungsausschuss legt fest, wer Erstprüferin oder Erstprüfer und wer Zweitprüferin oder Zweitprüfer ist.</w:t>
      </w:r>
    </w:p>
    <w:p>
      <w:r>
        <w:t xml:space="preserve">(2) Die Prüferinnen und Prüfer bewerten die Prüfungen unabhängig voneinander. Die Zweitprüferin oder der Zweitprüfer darf Kenntnis von der Bewertung der Erstprüferin oder des Erstprüfers haben.</w:t>
      </w:r>
    </w:p>
    <w:p>
      <w:r>
        <w:rPr>
          <w:color w:val="555555"/>
          <w:sz w:val="17"/>
        </w:rPr>
        <w:t xml:space="preserve">Zitiervorschlag: § 31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