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GüLogFachwPrV — Ausbildereignung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Wer die Prüfung nach dieser Verordnung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