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FzMechAusbV — Dauer der Berufsausbildung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