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3 ForstDKlVO (Sachsen) — (zu §§ 6, 7, 8)</w:t>
      </w:r>
    </w:p>
    <w:p>
      <w:r>
        <w:rPr>
          <w:color w:val="555555"/>
          <w:sz w:val="18"/>
        </w:rPr>
        <w:t xml:space="preserve">Forstdienstkleidungsverordnung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Funktionsabzeichen</w:t>
      </w:r>
    </w:p>
    <w:p>
      <w:r>
        <w:t xml:space="preserve">1 Schulterstücke</w:t>
      </w:r>
    </w:p>
    <w:p>
      <w:r>
        <w:t xml:space="preserve">Beim großen Dienstanzug werden Schulterstücke auf der Dienstjacke getragen. Sie werden durch eine Schlaufe gehalten und mit einem dunkelgrünen geriffelten Knopf von 1,4 cm Durchmesser befestigt. Die Eicheln werden auf den Schulterstücken so befestigt, daß ihre Spitzen zum Kragen zeigen. Mehrere Eicheln werden hintereinander angeordnet.</w:t>
      </w:r>
    </w:p>
    <w:p>
      <w:r>
        <w:t xml:space="preserve">2 Dienstpostenabzeichen</w:t>
      </w:r>
    </w:p>
    <w:p>
      <w:r>
        <w:t xml:space="preserve">Dienstpostenabzeichen werden auf der Waldbluse, dem Blouson, dem Diensthemd, dem Pullover und der Bluse getragen. Sie werden so befestigt, daß die untere Kante 1 cm über dem Ärmelabzeichen gemäß Anlage 2 Nr. 2 abschließt. Dienstpostenabzeichen sind rechteckig auf einfarbig dunkelgrünem Untergrund.</w:t>
      </w:r>
    </w:p>
    <w:p>
      <w:r>
        <w:t xml:space="preserve">3 Zuordnung der Funktionsabzeichen</w:t>
      </w:r>
    </w:p>
    <w:p>
      <w:r>
        <w:t xml:space="preserve">Die Forstbediensteten des Freistaates Sachsen tragen die Funktionsabzeichen wie folgt:</w:t>
      </w:r>
    </w:p>
    <w:p>
      <w:r>
        <w:t xml:space="preserve">3.1 Gehobener Forstdienst</w:t>
      </w:r>
    </w:p>
    <w:p>
      <w:r>
        <w:t xml:space="preserve">Gehobener Forstdienst Position Beschreibung Funktionsabzeichen Beschreibung Funktionsabzeichen</w:t>
      </w:r>
    </w:p>
    <w:p>
      <w:r>
        <w:t xml:space="preserve">3.1.1</w:t>
      </w:r>
    </w:p>
    <w:p>
      <w:r>
        <w:t xml:space="preserve">Sachbearbeiter des Staatsbetriebes</w:t>
      </w:r>
    </w:p>
    <w:p>
      <w:r>
        <w:t xml:space="preserve">Sachsenforst und des Staatsministeriums fünfbogiges Geflecht zweier dicht nebeneinanderliegender 0,5 cm breiter dunkelgrüner Plattschnüre auf dunkelgrüner Samtunterlage, Umrandung zwei silberfarbene Eicheln grün umrandet, zwei grüne Eichenblätter</w:t>
      </w:r>
    </w:p>
    <w:p>
      <w:r>
        <w:t xml:space="preserve">3.1.2</w:t>
      </w:r>
    </w:p>
    <w:p>
      <w:r>
        <w:t xml:space="preserve">alle anderen Funktionen wie Nummer 3.1.1, jedoch mit einer silberfarbenen Eichel grün umrandet, ein grünes Eichenblatt</w:t>
      </w:r>
    </w:p>
    <w:p>
      <w:r>
        <w:t xml:space="preserve">3.2 Höherer Forstdienst</w:t>
      </w:r>
    </w:p>
    <w:p>
      <w:r>
        <w:t xml:space="preserve">Höherer Forstdienst Position Beschreibung Funktionsabzeichen Beschreibung Funktionsabzeichen</w:t>
      </w:r>
    </w:p>
    <w:p>
      <w:r>
        <w:t xml:space="preserve">3.2.1</w:t>
      </w:r>
    </w:p>
    <w:p>
      <w:r>
        <w:t xml:space="preserve">Abteilungsleiter des Staatsministeriums vierbogiges Geflecht zweier dicht nebeneinanderliegender 0,5 cm breiter dunkelgrüner Plattschnüre auf dunkelgrüner Samtunterlage, Umrandung aus einer 0,3 cm starken goldfarbenen Plattschnur, zwei goldfarbene Eicheln grün umrandet, zwei goldene Eichenblätter</w:t>
      </w:r>
    </w:p>
    <w:p>
      <w:r>
        <w:t xml:space="preserve">3.2.2</w:t>
      </w:r>
    </w:p>
    <w:p>
      <w:r>
        <w:t xml:space="preserve">Geschäftsführer des Staatsbetriebes Sachsenforst und Referatsleiter des Staatsministeriums wie Nummer 3.2.1, jedoch mit einer goldfarbenen Eichel grün umrandet, ein goldenes Eichenblatt</w:t>
      </w:r>
    </w:p>
    <w:p>
      <w:r>
        <w:t xml:space="preserve">3.2.3</w:t>
      </w:r>
    </w:p>
    <w:p>
      <w:r>
        <w:t xml:space="preserve">Referenten des Staatsministeriums und Abteilungsleiter des Staatsbetriebes Sachsenforst wie Nummer 3.2.1, jedoch mit einer 0,3 cm starken silberfarbenen Plattschnurr umrandet, zwei silberne Eicheln grün umrandet, zwei silberne Eichenblätter</w:t>
      </w:r>
    </w:p>
    <w:p>
      <w:r>
        <w:t xml:space="preserve">3.2.4</w:t>
      </w:r>
    </w:p>
    <w:p>
      <w:r>
        <w:t xml:space="preserve">alle anderen Funktionen wie Nummer 3.2.3., jedoch mit einer silbernen Eichel grün umrandet, ein silbernes Eichenblatt</w:t>
      </w:r>
    </w:p>
    <w:p>
      <w:r>
        <w:rPr>
          <w:color w:val="555555"/>
          <w:sz w:val="17"/>
        </w:rPr>
        <w:t xml:space="preserve">Zitiervorschlag: Anlage 3 ForstDKlVO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https://recht.nulegal.eu/gesetze/ForstDKlVO/anlage-3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3 ForstDKlVO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