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ForstDKlVO (Sachsen) — (zu §§ 1, 5, 7 und 8)</w:t>
      </w:r>
    </w:p>
    <w:p>
      <w:r>
        <w:rPr>
          <w:color w:val="555555"/>
          <w:sz w:val="18"/>
        </w:rPr>
        <w:t xml:space="preserve">Forstdienstkleidungsverordnung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Dienstkleidung</w:t>
      </w:r>
    </w:p>
    <w:p>
      <w:r>
        <w:t xml:space="preserve">1 Dienstanzug</w:t>
      </w:r>
    </w:p>
    <w:p>
      <w:r>
        <w:t xml:space="preserve">Zur Dienstkleidung zählen der große und der kleine Dienstanzug sowie die Forstaußendienstbekleidung.</w:t>
      </w:r>
    </w:p>
    <w:p>
      <w:r>
        <w:t xml:space="preserve">Zur Forstaußendienstbekleidung gehören:</w:t>
      </w:r>
    </w:p>
    <w:p>
      <w:r>
        <w:t xml:space="preserve">Außendienstjacke;</w:t>
      </w:r>
    </w:p>
    <w:p>
      <w:r>
        <w:t xml:space="preserve">Windstopperjacke;</w:t>
      </w:r>
    </w:p>
    <w:p>
      <w:r>
        <w:t xml:space="preserve">Fleece-Jacke;</w:t>
      </w:r>
    </w:p>
    <w:p>
      <w:r>
        <w:t xml:space="preserve">Hose;</w:t>
      </w:r>
    </w:p>
    <w:p>
      <w:r>
        <w:t xml:space="preserve">Hemd (Langarmhemd, Kurzarmhemd);</w:t>
      </w:r>
    </w:p>
    <w:p>
      <w:r>
        <w:t xml:space="preserve">Funktionskappe;</w:t>
      </w:r>
    </w:p>
    <w:p>
      <w:r>
        <w:t xml:space="preserve">Wintermütze</w:t>
      </w:r>
    </w:p>
    <w:p>
      <w:r>
        <w:t xml:space="preserve">Zum großen Dienstanzug gehören:</w:t>
      </w:r>
    </w:p>
    <w:p>
      <w:r>
        <w:t xml:space="preserve">Dienstjacke;</w:t>
      </w:r>
    </w:p>
    <w:p>
      <w:r>
        <w:t xml:space="preserve">lange Hose grau meliert mit grüner Biese, Rock grau meliert;</w:t>
      </w:r>
    </w:p>
    <w:p>
      <w:r>
        <w:t xml:space="preserve">weißes Hemd/Bluse;</w:t>
      </w:r>
    </w:p>
    <w:p>
      <w:r>
        <w:t xml:space="preserve">dunkelgrüner oder schwarzer Binder ohne Motiv/grünes Halstuch;</w:t>
      </w:r>
    </w:p>
    <w:p>
      <w:r>
        <w:t xml:space="preserve">schwarze Schuhe;</w:t>
      </w:r>
    </w:p>
    <w:p>
      <w:r>
        <w:t xml:space="preserve">schwarze, grüne oder graue Strümpfe/Strumpfhose;</w:t>
      </w:r>
    </w:p>
    <w:p>
      <w:r>
        <w:t xml:space="preserve">Hut;</w:t>
      </w:r>
    </w:p>
    <w:p>
      <w:r>
        <w:t xml:space="preserve">schwarze Lederhandschuhe;</w:t>
      </w:r>
    </w:p>
    <w:p>
      <w:r>
        <w:t xml:space="preserve">Lodenmantel;</w:t>
      </w:r>
    </w:p>
    <w:p>
      <w:r>
        <w:t xml:space="preserve">grauer oder grüner Schal.</w:t>
      </w:r>
    </w:p>
    <w:p>
      <w:r>
        <w:t xml:space="preserve">Zum kleinen Dienstanzug gehören:</w:t>
      </w:r>
    </w:p>
    <w:p>
      <w:r>
        <w:t xml:space="preserve">Waldbluse, Blouson, Diensthemd, Pullover, Bluse;</w:t>
      </w:r>
    </w:p>
    <w:p>
      <w:r>
        <w:t xml:space="preserve">lange, graumelierte Hose mit oder ohne Oberschenkelseitentasche oder Kniebund-, Keil-, Stiefel-, Arbeitshose sowie Rock;</w:t>
      </w:r>
    </w:p>
    <w:p>
      <w:r>
        <w:t xml:space="preserve">grünes oder weißes Hemd/Bluse;</w:t>
      </w:r>
    </w:p>
    <w:p>
      <w:r>
        <w:t xml:space="preserve">dunkelgrüner Binder/grünes Halstuch ohne Motiv;</w:t>
      </w:r>
    </w:p>
    <w:p>
      <w:r>
        <w:t xml:space="preserve">Schuhe oder Stiefel in gedeckter Farbe;</w:t>
      </w:r>
    </w:p>
    <w:p>
      <w:r>
        <w:t xml:space="preserve">Hut, Dienstmütze oder Winterdienstmütze, Barett;</w:t>
      </w:r>
    </w:p>
    <w:p>
      <w:r>
        <w:t xml:space="preserve">Schutzhelm;</w:t>
      </w:r>
    </w:p>
    <w:p>
      <w:r>
        <w:t xml:space="preserve">Handschuhe in gedeckter Farbe;</w:t>
      </w:r>
    </w:p>
    <w:p>
      <w:r>
        <w:t xml:space="preserve">Lodenmantel, gegebenenfalls Parka, Wetterschutzjacke oder Arbeitsjacke;</w:t>
      </w:r>
    </w:p>
    <w:p>
      <w:r>
        <w:t xml:space="preserve">Overall;</w:t>
      </w:r>
    </w:p>
    <w:p>
      <w:r>
        <w:t xml:space="preserve">grauer oder grüner Schal;</w:t>
      </w:r>
    </w:p>
    <w:p>
      <w:r>
        <w:t xml:space="preserve">schwarze, grüne, braune oder graue Strümpfe/Strumpfhose.</w:t>
      </w:r>
    </w:p>
    <w:p>
      <w:r>
        <w:t xml:space="preserve">2 Beschreibung der Dienstkleidungsstücke</w:t>
      </w:r>
    </w:p>
    <w:p>
      <w:r>
        <w:t xml:space="preserve">2.1 Dienstjacke</w:t>
      </w:r>
    </w:p>
    <w:p>
      <w:r>
        <w:t xml:space="preserve">Einreihige, mäßig taillierte Jacke aus grüngrau meliertem Trikot. Gerade vordere Kanten mit vier dunkelgrünen geriffelten Knöpfen von cirka 2 cm Durchmesser, durchgeknöpft. Kurze Fasson mit normalem Fassonkragen aus dunkelgrünem Tuch. Zwei aufgesetzte Brusttaschen (Größe cirka 14 mal 16 cm) mit nach außen gelegten Falten und zwei eingearbeitete schräge Seitentaschen. Patten jeweils geschweift mit dunkelgrünem geriffelten Schließknopf (Durchmesser cirka 1,6 cm).</w:t>
      </w:r>
    </w:p>
    <w:p>
      <w:r>
        <w:t xml:space="preserve">Jackenlänge halbe Körpergröße minus 12 bis 15 cm. Glatter Rücken mit Mittelnaht, cirka 20 bis 22 cm langer Rückenschlitz. Die Vorderkanten der Jacke und die Taschenklappen sind mit Vorstoß aus dunkelgrünem Tuch versehen. Vorrichtungen zum Anknöpfen der Schulterstücke.</w:t>
      </w:r>
    </w:p>
    <w:p>
      <w:r>
        <w:t xml:space="preserve">2.2 Waldbluse, Blouson, Außendienstjacke, Windstopperjacke, Fleece-Jacke, Diensthemd, Bluse, Außendiensthemd, Pullover</w:t>
      </w:r>
    </w:p>
    <w:p>
      <w:r>
        <w:t xml:space="preserve">2.2.1 Waldbluse maximal 5 cm kürzer als die Dienstjacke, in Farbe und Stoff wie diese oder aus leichtem Sommerstoff (Sommerwaldbluse), glatter Rücken mit Mittelnaht, die Vorderseite mit verdeckter Knopfreihe. Schräge eingearbeitete Seitentaschen mit geraden Taschenpatten, die nicht geknöpft werden. Eine äußere, eingearbeitete Brusttasche mit gerader Taschenpatte ohne Knopf auf der linken Brustseite. Der Kragen ist als Fassonkragen gearbeitet mit Oberkragen aus dunkelgrünem Tuch.</w:t>
      </w:r>
    </w:p>
    <w:p>
      <w:r>
        <w:t xml:space="preserve">2.2.2 Blouson aus olivgrünem Stoff mit langem oder kurzem Arm, zwei aufgesetzten Brusttaschen (Größe cirka 15 mal 18 cm) mit nach außen gelegten Falten und geraden Patten mit dunkelgrünem Schließknopf, Sportkragen.</w:t>
      </w:r>
    </w:p>
    <w:p>
      <w:r>
        <w:t xml:space="preserve">2.2.3 Außendienstjacke in grüner Grundfarbe mit Taillen- und Saumkordelzug, zwei Brusttaschen sowie zwei aufgesetzte Seitentaschen. Im Brustbereich eine Passenabtrennung aus rotem Reflexstoff mit weißem Reflexstreifen; auf der rechten Brustseite mit dem Schriftzug „Sachsenforst“ versehen.</w:t>
      </w:r>
    </w:p>
    <w:p>
      <w:r>
        <w:t xml:space="preserve">2.2.4 Windstopperjacke aus leichtem Stoff; ansonsten gleiche Farbe und Gestaltung wie Außendienstjacke.</w:t>
      </w:r>
    </w:p>
    <w:p>
      <w:r>
        <w:t xml:space="preserve">2.2.5 Fleece-Jacke mit zwei Seitentaschen mit Reißverschluss; ansonsten gleiche Farbe und Gestaltung wie Außendienstjacke.</w:t>
      </w:r>
    </w:p>
    <w:p>
      <w:r>
        <w:t xml:space="preserve">2.2.6 Diensthemd in Farbe, Stoff und Schnitt entsprechend dem Blouson, Stoffschulterklappen, Hemdknöpfe. Bluse mit Steh-Umlegekragen oder Schalkragen. Außendiensthemd (Langarm- und Kurzarmhemd) in hell-beigegrüner Farbe mit zwei Brusttaschen.</w:t>
      </w:r>
    </w:p>
    <w:p>
      <w:r>
        <w:t xml:space="preserve">2.2.7 Pullover mit Rippenstruktur, langem Arm und Rundausschnitt. Stoffbesätze an Ellenbogen und Schultern dunkelgrün.</w:t>
      </w:r>
    </w:p>
    <w:p>
      <w:r>
        <w:t xml:space="preserve">2.3 Hose, Rock</w:t>
      </w:r>
    </w:p>
    <w:p>
      <w:r>
        <w:t xml:space="preserve">2.3.1 Die lange Hose des großen Dienstanzuges besteht aus graumeliertem Trikot, ohne Aufschlag, mit mittlerer Fußweite (bei Größe 50 ca. 48 bis 50 cm). Standardrundbundhose, nicht modisch geprägt, mit grünen Biesen. Rock in Farbe und Stoff der Hose entsprechend in schlichter Form.</w:t>
      </w:r>
    </w:p>
    <w:p>
      <w:r>
        <w:t xml:space="preserve">2.3.2 Die lange Hose des kleinen Dienstanzuges in Form, Farbe und Stoff entsprechend Nummer 2.3.1, jedoch ohne Biesen, mit und ohne rechtsseitig aufgesetzter Oberschenkeltasche und Taschenklappe. Rock in Farbe und Stoff der Hose entsprechend in schlichter Form.</w:t>
      </w:r>
    </w:p>
    <w:p>
      <w:r>
        <w:t xml:space="preserve">2.3.3 Kniebundhose, Keilhose oder Stiefelhose. Material in schlichter Ausführung graumeliert. Keine Cord-Stoffe oder andere auffällige Strukturen.</w:t>
      </w:r>
    </w:p>
    <w:p>
      <w:r>
        <w:t xml:space="preserve">2.3.4 Lange Arbeitshose nach Form und Material in schlichter Ausführung. Keine Cord-Stoffe oder andere auffällige Strukturen. Einfarbig grün über grüngrau bis grau. In mittlerer bis dunkler Tönung.</w:t>
      </w:r>
    </w:p>
    <w:p>
      <w:r>
        <w:t xml:space="preserve">2.3.5 Die Hose der Forstaußendienstbekleidung ist schwarz mit zwei Einschubtaschen, rechtsseitig aufgesetzter Oberschenkeltasche mit Taschenpatte sowie Gesäßtasche mit Reißverschluss.</w:t>
      </w:r>
    </w:p>
    <w:p>
      <w:r>
        <w:t xml:space="preserve">2.4 Parka, Wetterschutzjacke, Arbeitsjacke, Overall</w:t>
      </w:r>
    </w:p>
    <w:p>
      <w:r>
        <w:t xml:space="preserve">Nach Form und Material in schlichter Ausführung, auch in Faserpelzausführung. Keine Cord-Stoffe oder andere auffällige Strukturen. Einfarbig grün über grüngrau bis grau. In mittlerer bis dunkler Tönung.</w:t>
      </w:r>
    </w:p>
    <w:p>
      <w:r>
        <w:t xml:space="preserve">2.5 Lodenmantel</w:t>
      </w:r>
    </w:p>
    <w:p>
      <w:r>
        <w:t xml:space="preserve">Aus grünem Strichloden, Kragen hochschließbar mit Windriegel, dunkelgrüner Unterkragen, verdeckte Knopfleiste, zwei schräge Schubtaschen, Durchgriffe. Kellerfalte im Rücken, Mantellänge Wadenansatz.</w:t>
      </w:r>
    </w:p>
    <w:p>
      <w:r>
        <w:t xml:space="preserve">2.7 Kopfbedeckung</w:t>
      </w:r>
    </w:p>
    <w:p>
      <w:r>
        <w:t xml:space="preserve">2.7.1 Hut aus Filz in der Farbe der Dienstjacke mit leicht gewölbter Krempe von etwa 6 cm Breite und hohem Kopfteil, in der Längsrichtung flache Falte, etwa 5 cm breites Hutband und Randeinfassung der Krempe aus dunkelgrünem Tuch. Das Vorderteil der Krempe wird etwas nach vorn heruntergeklappt. Auf der linken Seite des Hutes wird an der Schleife des Hutbandes ein Sau-, Hirsch-, Dachs- oder Gamsbart getragen, der nicht über die Außenkante des Hutes ragt. Anderer Hutschmuck ist unzulässig.</w:t>
      </w:r>
    </w:p>
    <w:p>
      <w:r>
        <w:t xml:space="preserve">2.7.2 Dienstmütze aus dem Stoff und der Farbe der Dienstjacke mit festem, gleichfarbigem Schirm und herunterziehbarem Kopfschutz, dessen vordere, sich auf 5 cm verjüngende Ausläufer von zwei dunkelgrünen geriffelten Knöpfen (Durchmesser cirka 1,4 cm) zusammengehalten werden. Den oberen Mützenrand schließt eine dunkelgrüne Biese ab. Der Kopfschutz ist mit Vorstoß aus dunkelgrünem Tuch versehen. Im Sommer ist eine Dienstmütze aus leichtem Sommerstoff zugelassen.</w:t>
      </w:r>
    </w:p>
    <w:p>
      <w:r>
        <w:t xml:space="preserve">2.7.3 Wintermütze, softshell schwarz.</w:t>
      </w:r>
    </w:p>
    <w:p>
      <w:r>
        <w:t xml:space="preserve">2.7.4 Barett in der Farbe des Kragens der Dienstjacke/Waldbluse.</w:t>
      </w:r>
    </w:p>
    <w:p>
      <w:r>
        <w:t xml:space="preserve">2.7.5 Forst-Cap in dunkelgrüner Farbe</w:t>
      </w:r>
    </w:p>
    <w:p>
      <w:r>
        <w:t xml:space="preserve">2.8 Hemd, Bluse</w:t>
      </w:r>
    </w:p>
    <w:p>
      <w:r>
        <w:t xml:space="preserve">Weißes Hemd oder grünes Hemd/Bluse mit Steh-Umlegekragen. Es wird ein dunkelgrüner, bei Trauerfeiern ein schwarzer Binder oder ein grünes Halstuch getragen.</w:t>
      </w:r>
    </w:p>
    <w:p>
      <w:r>
        <w:rPr>
          <w:color w:val="555555"/>
          <w:sz w:val="17"/>
        </w:rPr>
        <w:t xml:space="preserve">Zitiervorschlag: Anlage 1 ForstDKlVO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https://recht.nulegal.eu/gesetze/ForstDKlVO/anlage-1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ForstDKlVO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