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FluthilfeMedErl — Verfahren</w:t>
      </w:r>
    </w:p>
    <w:p>
      <w:r>
        <w:rPr>
          <w:color w:val="555555"/>
          <w:sz w:val="18"/>
        </w:rPr>
        <w:t xml:space="preserve">Gemeinsamer Erlass des Bundesministers des Innern und des Bundesministers der Verteidigung über die Stiftung der Einsatzmedaille "Fluthilfe 2002"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Verleihungsvorschläge sind dem Bundesministerium des Innern oder dem Bundesministerium der Verteidigung mit folgenden personenbezogenen Angaben</w:t>
      </w:r>
    </w:p>
    <w:p>
      <w:pPr>
        <w:ind w:left="420"/>
      </w:pPr>
      <w:r>
        <w:t xml:space="preserve">1. Amtsbezeichnung/Dienstgrad</w:t>
      </w:r>
    </w:p>
    <w:p>
      <w:pPr>
        <w:ind w:left="420"/>
      </w:pPr>
      <w:r>
        <w:t xml:space="preserve">2. Name/Vorname (gegebenenfalls akademischer Grad/Titel mit Fachrichtung)</w:t>
      </w:r>
    </w:p>
    <w:p>
      <w:pPr>
        <w:ind w:left="420"/>
      </w:pPr>
      <w:r>
        <w:t xml:space="preserve">3. Geburtsdatum/Personenkennziffer</w:t>
      </w:r>
    </w:p>
    <w:p>
      <w:pPr>
        <w:ind w:left="420"/>
      </w:pPr>
      <w:r>
        <w:t xml:space="preserve">4. Dienststelle/Einheit</w:t>
      </w:r>
    </w:p>
    <w:p>
      <w:pPr>
        <w:ind w:left="420"/>
      </w:pPr>
      <w:r>
        <w:t xml:space="preserve">5. Wohnanschrift</w:t>
      </w:r>
    </w:p>
    <w:p>
      <w:r>
        <w:t xml:space="preserve">in Listenform zuzuleiten. Alle Vorgänge zur Verleihung des Ehrenzeichens sind vertraulich.</w:t>
      </w:r>
    </w:p>
    <w:p>
      <w:r>
        <w:t xml:space="preserve">(2) Die Verleihung wird nach Maßgabe der Listen gemäß Absatz 1 durch jeweiligen Erlass des Bundesministers des Innern und des Bundesministers der Verteidigung vollzogen.</w:t>
      </w:r>
    </w:p>
    <w:p>
      <w:r>
        <w:t xml:space="preserve">(3) Die Namen der Ausgezeichneten werden den Vorschlagsberechtigten unter Beifügung der Ehrenzeichen und der Verleihungsurkunden mitgeteilt. Diese veranlassen die Aushändigung der Auszeichnung in würdiger Form.</w:t>
      </w:r>
    </w:p>
    <w:p>
      <w:r>
        <w:rPr>
          <w:color w:val="555555"/>
          <w:sz w:val="17"/>
        </w:rPr>
        <w:t xml:space="preserve">Zitiervorschlag: Art 5 FluthilfeMedErl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https://recht.nulegal.eu/gesetze/FluthilfeMedErl/5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