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FlexMstrV — Berufsbild</w:t>
      </w:r>
    </w:p>
    <w:p>
      <w:r>
        <w:rPr>
          <w:color w:val="555555"/>
          <w:sz w:val="18"/>
        </w:rPr>
        <w:t xml:space="preserve">Flexografenmeisterverordnung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Flexografen-Handwerk sind folgende Tätigkeiten zuzurechnen:</w:t>
      </w:r>
    </w:p>
    <w:p>
      <w:pPr>
        <w:ind w:left="420"/>
      </w:pPr>
      <w:r>
        <w:t xml:space="preserve">1. Herstellung von Stempeln, insbesondere aus Gummi und Fotopolymeren, sowie von Flexklischees, Auswaschreliefdruckplatten und Drucktypen aus Gummi und anderen flexiblen Werkstoffen,</w:t>
      </w:r>
    </w:p>
    <w:p>
      <w:pPr>
        <w:ind w:left="420"/>
      </w:pPr>
      <w:r>
        <w:t xml:space="preserve">2. Zusammenbau und Instandsetzung von Stempeln.</w:t>
      </w:r>
    </w:p>
    <w:p>
      <w:r>
        <w:t xml:space="preserve">(2) Dem Flexografen-Handwerk sind folgende Kenntnisse und Fertigkeiten zuzurechnen:</w:t>
      </w:r>
    </w:p>
    <w:p>
      <w:pPr>
        <w:ind w:left="420"/>
      </w:pPr>
      <w:r>
        <w:t xml:space="preserve">1. Kenntnisse der verschiedenen Maßsysteme für die Satzherstellung sowie der Schriftarten,</w:t>
      </w:r>
    </w:p>
    <w:p>
      <w:pPr>
        <w:ind w:left="420"/>
      </w:pPr>
      <w:r>
        <w:t xml:space="preserve">2. Kenntnisse der berufsbezogenen Geräte, Maschinen, Anlagen und Systeme der Satz-, Repro-, Stempel- und Druckplattenherstellung,</w:t>
      </w:r>
    </w:p>
    <w:p>
      <w:pPr>
        <w:ind w:left="420"/>
      </w:pPr>
      <w:r>
        <w:t xml:space="preserve">3. Kenntnisse der chemischen Funktionen und Reaktionen der Entwickler und Zusatzlösungen,</w:t>
      </w:r>
    </w:p>
    <w:p>
      <w:pPr>
        <w:ind w:left="420"/>
      </w:pPr>
      <w:r>
        <w:t xml:space="preserve">4. Kenntnisse der setztechnischen und typografischen Grundregeln, Entwurfstechniken und Gestaltungsgrundsätze,</w:t>
      </w:r>
    </w:p>
    <w:p>
      <w:pPr>
        <w:ind w:left="420"/>
      </w:pPr>
      <w:r>
        <w:t xml:space="preserve">5. Kenntnisse der Kopiervorlagen nach Arten, Herstellungsmethoden und Qualitäten,</w:t>
      </w:r>
    </w:p>
    <w:p>
      <w:pPr>
        <w:ind w:left="420"/>
      </w:pPr>
      <w:r>
        <w:t xml:space="preserve">6. Kenntnisse der verschiedenen Verfahren der Stempel- und Druckplattenherstellung,</w:t>
      </w:r>
    </w:p>
    <w:p>
      <w:pPr>
        <w:ind w:left="420"/>
      </w:pPr>
      <w:r>
        <w:t xml:space="preserve">7. Kenntnisse des Vulkanisierungsprozesses,</w:t>
      </w:r>
    </w:p>
    <w:p>
      <w:pPr>
        <w:ind w:left="420"/>
      </w:pPr>
      <w:r>
        <w:t xml:space="preserve">8. Kenntnisse der Nachbearbeitung der Druckplatten,</w:t>
      </w:r>
    </w:p>
    <w:p>
      <w:pPr>
        <w:ind w:left="420"/>
      </w:pPr>
      <w:r>
        <w:t xml:space="preserve">9. Kenntnisse der Orthographie, des Korrekturlesens und der Korrekturzeichen,</w:t>
      </w:r>
    </w:p>
    <w:p>
      <w:pPr>
        <w:ind w:left="420"/>
      </w:pPr>
      <w:r>
        <w:t xml:space="preserve">10. Kenntnisse der berufsbezogenen Meß- und Prüfmethoden sowie der Meß- und Prüfgeräte,</w:t>
      </w:r>
    </w:p>
    <w:p>
      <w:pPr>
        <w:ind w:left="420"/>
      </w:pPr>
      <w:r>
        <w:t xml:space="preserve">11. Kenntnisse der berufsbezogenen Normen, Richtlinien und Regeln der Technik,</w:t>
      </w:r>
    </w:p>
    <w:p>
      <w:pPr>
        <w:ind w:left="420"/>
      </w:pPr>
      <w:r>
        <w:t xml:space="preserve">12. Kenntnisse der berufsbezogenen Chemie und Physik,</w:t>
      </w:r>
    </w:p>
    <w:p>
      <w:pPr>
        <w:ind w:left="420"/>
      </w:pPr>
      <w:r>
        <w:t xml:space="preserve">13. Kenntnisse der Materialien für die Satz-, Repro-, Stempel- und Druckplattenherstellung,</w:t>
      </w:r>
    </w:p>
    <w:p>
      <w:pPr>
        <w:ind w:left="420"/>
      </w:pPr>
      <w:r>
        <w:t xml:space="preserve">14. Kenntnisse über Stempelfarben, Flexodruckfarben, Lösemittel, Stempelwaren und Stempelzubehör,</w:t>
      </w:r>
    </w:p>
    <w:p>
      <w:pPr>
        <w:ind w:left="420"/>
      </w:pPr>
      <w:r>
        <w:t xml:space="preserve">15. Kenntnisse der berufsbezogenen Vorschriften der Arbeitssicherheit und des Arbeitsschutzes sowie der rationellen Energieverwendung,</w:t>
      </w:r>
    </w:p>
    <w:p>
      <w:pPr>
        <w:ind w:left="420"/>
      </w:pPr>
      <w:r>
        <w:t xml:space="preserve">16. Kenntnisse der berufsbezogenen Vorschriften des Umwelt-, insbesondere des Immissionsschutzes und der Abfallbeseitigung,</w:t>
      </w:r>
    </w:p>
    <w:p>
      <w:pPr>
        <w:ind w:left="420"/>
      </w:pPr>
      <w:r>
        <w:t xml:space="preserve">17. Kenntnisse der Qualitätssicherung und -kontrolle,</w:t>
      </w:r>
    </w:p>
    <w:p>
      <w:pPr>
        <w:ind w:left="420"/>
      </w:pPr>
      <w:r>
        <w:t xml:space="preserve">18. Beurteilen von Bild- und Textvorlagen sowie Festlegen von Verfahrenswegen zum Herstellen von Gummistempeln, Fotopolymerstempeln, Signier-, Bänder- und Räderstempeln mit Druckelementen aus Gummi und Kunststoffen,</w:t>
      </w:r>
    </w:p>
    <w:p>
      <w:pPr>
        <w:ind w:left="420"/>
      </w:pPr>
      <w:r>
        <w:t xml:space="preserve">19. Berechnen des Satzumfanges,</w:t>
      </w:r>
    </w:p>
    <w:p>
      <w:pPr>
        <w:ind w:left="420"/>
      </w:pPr>
      <w:r>
        <w:t xml:space="preserve">20. Festlegen von Satzanweisungen, Kodierungen und Satzparametern sowie von Geräten, Maschinen und Materialien,</w:t>
      </w:r>
    </w:p>
    <w:p>
      <w:pPr>
        <w:ind w:left="420"/>
      </w:pPr>
      <w:r>
        <w:t xml:space="preserve">21. Prüfen von Zwischenprodukten und Arbeitsergebnissen sowie Anwenden von Korrekturverfahren,</w:t>
      </w:r>
    </w:p>
    <w:p>
      <w:pPr>
        <w:ind w:left="420"/>
      </w:pPr>
      <w:r>
        <w:t xml:space="preserve">22. Messen und Prüfen der Kopierfähigkeit von Vorlagen, der Relieftiefe von Stempel- und Druckplatten sowie der Qualität des Abdrucks,</w:t>
      </w:r>
    </w:p>
    <w:p>
      <w:pPr>
        <w:ind w:left="420"/>
      </w:pPr>
      <w:r>
        <w:t xml:space="preserve">23. Herstellen von Stempeln und Druckplatten in verschiedenen Satzarten,</w:t>
      </w:r>
    </w:p>
    <w:p>
      <w:pPr>
        <w:ind w:left="420"/>
      </w:pPr>
      <w:r>
        <w:t xml:space="preserve">24. Instandhalten der berufsbezogenen Geräte, Maschinen und Anlagen,</w:t>
      </w:r>
    </w:p>
    <w:p>
      <w:pPr>
        <w:ind w:left="420"/>
      </w:pPr>
      <w:r>
        <w:t xml:space="preserve">25. Zeichnen von Entwürfen, typografisches Gestalten von Texten, Signets, Schmucklinien und Stempelsatz,</w:t>
      </w:r>
    </w:p>
    <w:p>
      <w:pPr>
        <w:ind w:left="420"/>
      </w:pPr>
      <w:r>
        <w:t xml:space="preserve">26. Herstellen von Film- und Papiermontagen,</w:t>
      </w:r>
    </w:p>
    <w:p>
      <w:pPr>
        <w:ind w:left="420"/>
      </w:pPr>
      <w:r>
        <w:t xml:space="preserve">27. Herstellen von berufsbezogenen Reproarbeiten,</w:t>
      </w:r>
    </w:p>
    <w:p>
      <w:pPr>
        <w:ind w:left="420"/>
      </w:pPr>
      <w:r>
        <w:t xml:space="preserve">28. Ein- und Auskopieren von Schriften, Signets und Strichzeichnungen auf Papier oder Film,</w:t>
      </w:r>
    </w:p>
    <w:p>
      <w:pPr>
        <w:ind w:left="420"/>
      </w:pPr>
      <w:r>
        <w:t xml:space="preserve">29. Verarbeiten von Film- und Fotopapiermaterialien.</w:t>
      </w:r>
    </w:p>
    <w:p>
      <w:r>
        <w:rPr>
          <w:color w:val="555555"/>
          <w:sz w:val="17"/>
        </w:rPr>
        <w:t xml:space="preserve">Zitiervorschlag: § 1 FlexMstrV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https://recht.nulegal.eu/gesetze/FlexMstrV/1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