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FlGlasTechAusbV — Staatliche Anerkennung des Ausbildungsberufes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Flachglastechnologen und der Flachglastechnologin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