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FinSV — Mitteilung von Änderungen bei der Organisation oder Finanzierung der Verbraucherschlichtungsstelle</w:t>
      </w:r>
    </w:p>
    <w:p>
      <w:r>
        <w:rPr>
          <w:color w:val="555555"/>
          <w:sz w:val="18"/>
        </w:rPr>
        <w:t xml:space="preserve">Finanzschlichtungsstellenverordnung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Träger der Verbraucherschlichtungsstelle hat dem Bundesamt für Justiz mitzuteilen:</w:t>
      </w:r>
    </w:p>
    <w:p>
      <w:pPr>
        <w:ind w:left="420"/>
      </w:pPr>
      <w:r>
        <w:t xml:space="preserve">1. jede Änderung der Anschrift oder der Webadresse der Verbraucherschlichtungsstelle,</w:t>
      </w:r>
    </w:p>
    <w:p>
      <w:pPr>
        <w:ind w:left="420"/>
      </w:pPr>
      <w:r>
        <w:t xml:space="preserve">2. jede Abberufung eines Schlichters und die Gründe für seine Abberufung,</w:t>
      </w:r>
    </w:p>
    <w:p>
      <w:pPr>
        <w:ind w:left="420"/>
      </w:pPr>
      <w:r>
        <w:t xml:space="preserve">3. jede Bestellung eines Schlichters, der nicht schon im Antrag auf Anerkennung benannt wurde,</w:t>
      </w:r>
    </w:p>
    <w:p>
      <w:pPr>
        <w:ind w:left="780"/>
      </w:pPr>
      <w:r>
        <w:t xml:space="preserve">a) unter Angabe seines Namens, seiner Qualifikation, seines beruflichen Werdegangs in den letzten drei Jahren vor seiner Bestellung und des Inhalts seines Beschäftigungsverhältnisses mit dem Träger sowie</w:t>
      </w:r>
    </w:p>
    <w:p>
      <w:pPr>
        <w:ind w:left="780"/>
      </w:pPr>
      <w:r>
        <w:t xml:space="preserve">b) mit der Mitteilung, ob der Verbraucherzentrale Bundesverband e. V. angehört wurde und welche Stellungnahme er abgegeben hat,</w:t>
      </w:r>
    </w:p>
    <w:p>
      <w:pPr>
        <w:ind w:left="420"/>
      </w:pPr>
      <w:r>
        <w:t xml:space="preserve">4. jede wesentliche Änderung bei der Finanzierung der Schlichtungsstelle.</w:t>
      </w:r>
    </w:p>
    <w:p>
      <w:r>
        <w:rPr>
          <w:color w:val="555555"/>
          <w:sz w:val="17"/>
        </w:rPr>
        <w:t xml:space="preserve">Zitiervorschlag: § 18 FinSV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https://recht.nulegal.eu/gesetze/FinSV/18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